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93EFA" w14:textId="6D678A2C" w:rsidR="00512FAD" w:rsidRDefault="00512FAD" w:rsidP="00D27C4F">
      <w:pPr>
        <w:spacing w:after="0" w:line="240" w:lineRule="auto"/>
        <w:rPr>
          <w:rFonts w:ascii="Arial" w:hAnsi="Arial" w:cs="Arial"/>
          <w:b/>
          <w:bCs/>
          <w:sz w:val="22"/>
          <w:szCs w:val="22"/>
        </w:rPr>
      </w:pPr>
      <w:r w:rsidRPr="00512FAD">
        <w:rPr>
          <w:rFonts w:ascii="Arial" w:hAnsi="Arial" w:cs="Arial"/>
          <w:b/>
          <w:bCs/>
          <w:sz w:val="22"/>
          <w:szCs w:val="22"/>
        </w:rPr>
        <w:t>Template Letter</w:t>
      </w:r>
      <w:r w:rsidR="00D27C4F">
        <w:rPr>
          <w:rFonts w:ascii="Arial" w:hAnsi="Arial" w:cs="Arial"/>
          <w:b/>
          <w:bCs/>
          <w:sz w:val="22"/>
          <w:szCs w:val="22"/>
        </w:rPr>
        <w:t xml:space="preserve"> for International HPV Awareness Day: Request your government </w:t>
      </w:r>
      <w:r w:rsidR="00D27C4F" w:rsidRPr="00E87B0A">
        <w:rPr>
          <w:b/>
          <w:bCs/>
        </w:rPr>
        <w:t>take</w:t>
      </w:r>
      <w:r w:rsidR="00D27C4F">
        <w:rPr>
          <w:b/>
          <w:bCs/>
        </w:rPr>
        <w:t>s</w:t>
      </w:r>
      <w:r w:rsidR="00D27C4F" w:rsidRPr="00E87B0A">
        <w:rPr>
          <w:b/>
          <w:bCs/>
        </w:rPr>
        <w:t xml:space="preserve"> greater action on boys’ vaccination </w:t>
      </w:r>
      <w:proofErr w:type="gramStart"/>
      <w:r w:rsidR="00D27C4F" w:rsidRPr="00E87B0A">
        <w:rPr>
          <w:b/>
          <w:bCs/>
        </w:rPr>
        <w:t>and also</w:t>
      </w:r>
      <w:proofErr w:type="gramEnd"/>
      <w:r w:rsidR="00D27C4F" w:rsidRPr="00E87B0A">
        <w:rPr>
          <w:b/>
          <w:bCs/>
        </w:rPr>
        <w:t xml:space="preserve"> call</w:t>
      </w:r>
      <w:r w:rsidR="004044B7">
        <w:rPr>
          <w:b/>
          <w:bCs/>
        </w:rPr>
        <w:t>s</w:t>
      </w:r>
      <w:r w:rsidR="00D27C4F" w:rsidRPr="00E87B0A">
        <w:rPr>
          <w:b/>
          <w:bCs/>
        </w:rPr>
        <w:t xml:space="preserve"> on the WHO and Gavi to recognise boys as equal beneficiaries.</w:t>
      </w:r>
    </w:p>
    <w:p w14:paraId="3130143B" w14:textId="77777777" w:rsidR="00D27C4F" w:rsidRPr="00512FAD" w:rsidRDefault="00D27C4F" w:rsidP="00D27C4F">
      <w:pPr>
        <w:spacing w:after="0" w:line="240" w:lineRule="auto"/>
        <w:rPr>
          <w:rFonts w:ascii="Arial" w:hAnsi="Arial" w:cs="Arial"/>
          <w:b/>
          <w:bCs/>
          <w:sz w:val="22"/>
          <w:szCs w:val="22"/>
        </w:rPr>
      </w:pPr>
    </w:p>
    <w:p w14:paraId="04F1CD13" w14:textId="77777777" w:rsidR="00512FAD" w:rsidRDefault="00512FAD" w:rsidP="00D27C4F">
      <w:pPr>
        <w:spacing w:after="0" w:line="240" w:lineRule="auto"/>
        <w:rPr>
          <w:rFonts w:ascii="Arial" w:hAnsi="Arial" w:cs="Arial"/>
          <w:b/>
          <w:bCs/>
          <w:sz w:val="22"/>
          <w:szCs w:val="22"/>
        </w:rPr>
      </w:pPr>
      <w:r w:rsidRPr="00512FAD">
        <w:rPr>
          <w:rFonts w:ascii="Arial" w:hAnsi="Arial" w:cs="Arial"/>
          <w:b/>
          <w:bCs/>
          <w:sz w:val="22"/>
          <w:szCs w:val="22"/>
        </w:rPr>
        <w:t>[Organisation Letterhead]</w:t>
      </w:r>
      <w:r w:rsidRPr="00512FAD">
        <w:rPr>
          <w:rFonts w:ascii="Arial" w:hAnsi="Arial" w:cs="Arial"/>
          <w:sz w:val="22"/>
          <w:szCs w:val="22"/>
        </w:rPr>
        <w:br/>
      </w:r>
      <w:r w:rsidRPr="00512FAD">
        <w:rPr>
          <w:rFonts w:ascii="Arial" w:hAnsi="Arial" w:cs="Arial"/>
          <w:b/>
          <w:bCs/>
          <w:sz w:val="22"/>
          <w:szCs w:val="22"/>
        </w:rPr>
        <w:t>[Date]</w:t>
      </w:r>
    </w:p>
    <w:p w14:paraId="4B7DCF3E" w14:textId="77777777" w:rsidR="004044B7" w:rsidRPr="00512FAD" w:rsidRDefault="004044B7" w:rsidP="00D27C4F">
      <w:pPr>
        <w:spacing w:after="0" w:line="240" w:lineRule="auto"/>
        <w:rPr>
          <w:rFonts w:ascii="Arial" w:hAnsi="Arial" w:cs="Arial"/>
          <w:sz w:val="22"/>
          <w:szCs w:val="22"/>
        </w:rPr>
      </w:pPr>
    </w:p>
    <w:p w14:paraId="4B54F39F" w14:textId="77777777" w:rsidR="00512FAD" w:rsidRPr="00512FAD" w:rsidRDefault="00512FAD" w:rsidP="00D27C4F">
      <w:pPr>
        <w:spacing w:after="0" w:line="240" w:lineRule="auto"/>
        <w:rPr>
          <w:rFonts w:ascii="Arial" w:hAnsi="Arial" w:cs="Arial"/>
          <w:sz w:val="22"/>
          <w:szCs w:val="22"/>
        </w:rPr>
      </w:pPr>
      <w:r w:rsidRPr="00512FAD">
        <w:rPr>
          <w:rFonts w:ascii="Arial" w:hAnsi="Arial" w:cs="Arial"/>
          <w:b/>
          <w:bCs/>
          <w:sz w:val="22"/>
          <w:szCs w:val="22"/>
        </w:rPr>
        <w:t>To:</w:t>
      </w:r>
      <w:r w:rsidRPr="00512FAD">
        <w:rPr>
          <w:rFonts w:ascii="Arial" w:hAnsi="Arial" w:cs="Arial"/>
          <w:sz w:val="22"/>
          <w:szCs w:val="22"/>
        </w:rPr>
        <w:br/>
        <w:t>[Name of Minister / Permanent Secretary / Director of Immunization]</w:t>
      </w:r>
      <w:r w:rsidRPr="00512FAD">
        <w:rPr>
          <w:rFonts w:ascii="Arial" w:hAnsi="Arial" w:cs="Arial"/>
          <w:sz w:val="22"/>
          <w:szCs w:val="22"/>
        </w:rPr>
        <w:br/>
        <w:t>[Ministry of Health or relevant Department]</w:t>
      </w:r>
      <w:r w:rsidRPr="00512FAD">
        <w:rPr>
          <w:rFonts w:ascii="Arial" w:hAnsi="Arial" w:cs="Arial"/>
          <w:sz w:val="22"/>
          <w:szCs w:val="22"/>
        </w:rPr>
        <w:br/>
        <w:t>[Country]</w:t>
      </w:r>
    </w:p>
    <w:p w14:paraId="2FDFBCD9" w14:textId="77777777" w:rsidR="00D27C4F" w:rsidRDefault="00D27C4F" w:rsidP="00D27C4F">
      <w:pPr>
        <w:spacing w:after="0" w:line="240" w:lineRule="auto"/>
        <w:rPr>
          <w:rFonts w:ascii="Arial" w:hAnsi="Arial" w:cs="Arial"/>
          <w:b/>
          <w:bCs/>
          <w:sz w:val="22"/>
          <w:szCs w:val="22"/>
        </w:rPr>
      </w:pPr>
    </w:p>
    <w:p w14:paraId="1512EA90" w14:textId="1C84DB5A" w:rsidR="00512FAD" w:rsidRPr="00512FAD" w:rsidRDefault="00512FAD" w:rsidP="00D27C4F">
      <w:pPr>
        <w:spacing w:after="0" w:line="240" w:lineRule="auto"/>
        <w:rPr>
          <w:rFonts w:ascii="Arial" w:hAnsi="Arial" w:cs="Arial"/>
          <w:sz w:val="22"/>
          <w:szCs w:val="22"/>
        </w:rPr>
      </w:pPr>
      <w:r w:rsidRPr="00512FAD">
        <w:rPr>
          <w:rFonts w:ascii="Arial" w:hAnsi="Arial" w:cs="Arial"/>
          <w:b/>
          <w:bCs/>
          <w:sz w:val="22"/>
          <w:szCs w:val="22"/>
        </w:rPr>
        <w:t>Subject: Implementing the UN Political Declaration Commitment to HPV Vaccination for Boys</w:t>
      </w:r>
    </w:p>
    <w:p w14:paraId="3FF24FCF" w14:textId="77777777" w:rsidR="00D27C4F" w:rsidRDefault="00D27C4F" w:rsidP="00D27C4F">
      <w:pPr>
        <w:spacing w:after="0" w:line="240" w:lineRule="auto"/>
        <w:rPr>
          <w:rFonts w:ascii="Arial" w:hAnsi="Arial" w:cs="Arial"/>
          <w:sz w:val="22"/>
          <w:szCs w:val="22"/>
        </w:rPr>
      </w:pPr>
    </w:p>
    <w:p w14:paraId="11BD5AF3" w14:textId="355CB0AB"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Dear [Title and Name],</w:t>
      </w:r>
    </w:p>
    <w:p w14:paraId="23F017A4" w14:textId="77777777" w:rsidR="004044B7" w:rsidRDefault="004044B7" w:rsidP="00D27C4F">
      <w:pPr>
        <w:spacing w:after="0" w:line="240" w:lineRule="auto"/>
        <w:rPr>
          <w:rFonts w:ascii="Arial" w:hAnsi="Arial" w:cs="Arial"/>
          <w:sz w:val="22"/>
          <w:szCs w:val="22"/>
        </w:rPr>
      </w:pPr>
    </w:p>
    <w:p w14:paraId="2856DE71" w14:textId="480057B8"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 xml:space="preserve">We write on behalf of [organisation name], a [brief description of </w:t>
      </w:r>
      <w:r w:rsidR="004044B7">
        <w:rPr>
          <w:rFonts w:ascii="Arial" w:hAnsi="Arial" w:cs="Arial"/>
          <w:sz w:val="22"/>
          <w:szCs w:val="22"/>
        </w:rPr>
        <w:t xml:space="preserve">your </w:t>
      </w:r>
      <w:r w:rsidRPr="00512FAD">
        <w:rPr>
          <w:rFonts w:ascii="Arial" w:hAnsi="Arial" w:cs="Arial"/>
          <w:sz w:val="22"/>
          <w:szCs w:val="22"/>
        </w:rPr>
        <w:t xml:space="preserve">organisation – e.g. civil society organisation working on </w:t>
      </w:r>
      <w:r w:rsidR="004044B7">
        <w:rPr>
          <w:rFonts w:ascii="Arial" w:hAnsi="Arial" w:cs="Arial"/>
          <w:sz w:val="22"/>
          <w:szCs w:val="22"/>
        </w:rPr>
        <w:t xml:space="preserve">men’s health / </w:t>
      </w:r>
      <w:r w:rsidRPr="00512FAD">
        <w:rPr>
          <w:rFonts w:ascii="Arial" w:hAnsi="Arial" w:cs="Arial"/>
          <w:sz w:val="22"/>
          <w:szCs w:val="22"/>
        </w:rPr>
        <w:t xml:space="preserve">cancer prevention], to welcome the adoption of the United Nations General Assembly </w:t>
      </w:r>
      <w:r w:rsidR="004044B7">
        <w:rPr>
          <w:rFonts w:ascii="Arial" w:hAnsi="Arial" w:cs="Arial"/>
          <w:sz w:val="22"/>
          <w:szCs w:val="22"/>
        </w:rPr>
        <w:t xml:space="preserve">(UNGA) </w:t>
      </w:r>
      <w:hyperlink r:id="rId7" w:history="1">
        <w:r w:rsidRPr="009C2B14">
          <w:rPr>
            <w:rStyle w:val="Hyperlink"/>
            <w:rFonts w:ascii="Arial" w:hAnsi="Arial" w:cs="Arial"/>
            <w:b/>
            <w:bCs/>
            <w:sz w:val="22"/>
            <w:szCs w:val="22"/>
          </w:rPr>
          <w:t>Political Declaration</w:t>
        </w:r>
      </w:hyperlink>
      <w:r w:rsidRPr="00512FAD">
        <w:rPr>
          <w:rFonts w:ascii="Arial" w:hAnsi="Arial" w:cs="Arial"/>
          <w:b/>
          <w:bCs/>
          <w:sz w:val="22"/>
          <w:szCs w:val="22"/>
        </w:rPr>
        <w:t xml:space="preserve"> on Noncommunicable Diseases (NCDs) and </w:t>
      </w:r>
      <w:r w:rsidR="004044B7" w:rsidRPr="00A27BA2">
        <w:rPr>
          <w:rFonts w:ascii="Arial" w:hAnsi="Arial" w:cs="Arial"/>
          <w:b/>
          <w:bCs/>
          <w:sz w:val="22"/>
          <w:szCs w:val="22"/>
        </w:rPr>
        <w:t xml:space="preserve">the promotion of </w:t>
      </w:r>
      <w:r w:rsidRPr="00512FAD">
        <w:rPr>
          <w:rFonts w:ascii="Arial" w:hAnsi="Arial" w:cs="Arial"/>
          <w:b/>
          <w:bCs/>
          <w:sz w:val="22"/>
          <w:szCs w:val="22"/>
        </w:rPr>
        <w:t xml:space="preserve">Mental Health </w:t>
      </w:r>
      <w:r w:rsidR="004044B7" w:rsidRPr="00A27BA2">
        <w:rPr>
          <w:rFonts w:ascii="Arial" w:hAnsi="Arial" w:cs="Arial"/>
          <w:b/>
          <w:bCs/>
          <w:sz w:val="22"/>
          <w:szCs w:val="22"/>
        </w:rPr>
        <w:t>and Wellbeing</w:t>
      </w:r>
      <w:r w:rsidR="004044B7">
        <w:rPr>
          <w:rFonts w:ascii="Arial" w:hAnsi="Arial" w:cs="Arial"/>
          <w:sz w:val="22"/>
          <w:szCs w:val="22"/>
        </w:rPr>
        <w:t xml:space="preserve"> on 15 </w:t>
      </w:r>
      <w:r w:rsidRPr="00512FAD">
        <w:rPr>
          <w:rFonts w:ascii="Arial" w:hAnsi="Arial" w:cs="Arial"/>
          <w:sz w:val="22"/>
          <w:szCs w:val="22"/>
        </w:rPr>
        <w:t xml:space="preserve">December </w:t>
      </w:r>
      <w:r w:rsidR="004044B7">
        <w:rPr>
          <w:rFonts w:ascii="Arial" w:hAnsi="Arial" w:cs="Arial"/>
          <w:sz w:val="22"/>
          <w:szCs w:val="22"/>
        </w:rPr>
        <w:t>2025</w:t>
      </w:r>
      <w:r w:rsidRPr="00512FAD">
        <w:rPr>
          <w:rFonts w:ascii="Arial" w:hAnsi="Arial" w:cs="Arial"/>
          <w:sz w:val="22"/>
          <w:szCs w:val="22"/>
        </w:rPr>
        <w:t>.</w:t>
      </w:r>
      <w:r w:rsidR="004044B7">
        <w:rPr>
          <w:rFonts w:ascii="Arial" w:hAnsi="Arial" w:cs="Arial"/>
          <w:sz w:val="22"/>
          <w:szCs w:val="22"/>
        </w:rPr>
        <w:t xml:space="preserve"> We thank your government for approving this important Declaration.</w:t>
      </w:r>
      <w:r w:rsidR="009C2B14">
        <w:rPr>
          <w:rFonts w:ascii="Arial" w:hAnsi="Arial" w:cs="Arial"/>
          <w:sz w:val="22"/>
          <w:szCs w:val="22"/>
        </w:rPr>
        <w:t xml:space="preserve"> [</w:t>
      </w:r>
      <w:r w:rsidR="00893EA6">
        <w:rPr>
          <w:rFonts w:ascii="Arial" w:hAnsi="Arial" w:cs="Arial"/>
          <w:sz w:val="22"/>
          <w:szCs w:val="22"/>
        </w:rPr>
        <w:t xml:space="preserve">Please double-check that your government did approve the Declaration. A full list of endorsing states can be found </w:t>
      </w:r>
      <w:hyperlink r:id="rId8" w:history="1">
        <w:r w:rsidR="00893EA6" w:rsidRPr="00893EA6">
          <w:rPr>
            <w:rStyle w:val="Hyperlink"/>
            <w:rFonts w:ascii="Arial" w:hAnsi="Arial" w:cs="Arial"/>
            <w:sz w:val="22"/>
            <w:szCs w:val="22"/>
          </w:rPr>
          <w:t>here</w:t>
        </w:r>
      </w:hyperlink>
      <w:r w:rsidR="009C2B14">
        <w:rPr>
          <w:rFonts w:ascii="Arial" w:hAnsi="Arial" w:cs="Arial"/>
          <w:sz w:val="22"/>
          <w:szCs w:val="22"/>
        </w:rPr>
        <w:t>]</w:t>
      </w:r>
    </w:p>
    <w:p w14:paraId="257AB867" w14:textId="77777777" w:rsidR="004044B7" w:rsidRDefault="004044B7" w:rsidP="00D27C4F">
      <w:pPr>
        <w:spacing w:after="0" w:line="240" w:lineRule="auto"/>
        <w:rPr>
          <w:rFonts w:ascii="Arial" w:hAnsi="Arial" w:cs="Arial"/>
          <w:sz w:val="22"/>
          <w:szCs w:val="22"/>
        </w:rPr>
      </w:pPr>
    </w:p>
    <w:p w14:paraId="27A05770" w14:textId="601E422A" w:rsidR="00512FAD" w:rsidRDefault="00512FAD" w:rsidP="00D27C4F">
      <w:pPr>
        <w:spacing w:after="0" w:line="240" w:lineRule="auto"/>
        <w:rPr>
          <w:rFonts w:ascii="Arial" w:hAnsi="Arial" w:cs="Arial"/>
          <w:sz w:val="22"/>
          <w:szCs w:val="22"/>
        </w:rPr>
      </w:pPr>
      <w:r w:rsidRPr="00512FAD">
        <w:rPr>
          <w:rFonts w:ascii="Arial" w:hAnsi="Arial" w:cs="Arial"/>
          <w:sz w:val="22"/>
          <w:szCs w:val="22"/>
        </w:rPr>
        <w:t>We particularly welcome the inclusion, for the first time, of a commitment recognising the importance of vaccinating boys against human papillomavirus (HPV). The agreement of 175 countries to this declaration marks an historic step forward in advancing equitable and comprehensive protection against HPV-related diseases.</w:t>
      </w:r>
      <w:r w:rsidR="00E05B8F" w:rsidRPr="00A27BA2">
        <w:rPr>
          <w:rFonts w:ascii="Arial" w:hAnsi="Arial" w:cs="Arial"/>
          <w:sz w:val="22"/>
          <w:szCs w:val="22"/>
        </w:rPr>
        <w:t xml:space="preserve"> Commonly known for causing cervical cancer, HPV also causes vulval and vaginal cancer in women, penile cancer in men and anal and oropharyngeal cancers in both sexes, as well as anogenital warts and recurrent respiratory papillomatosis (RRP).</w:t>
      </w:r>
      <w:r w:rsidR="00E05B8F">
        <w:rPr>
          <w:rStyle w:val="CommentReference"/>
        </w:rPr>
        <w:t xml:space="preserve"> </w:t>
      </w:r>
      <w:r w:rsidR="00E05B8F" w:rsidRPr="00453C11">
        <w:rPr>
          <w:rFonts w:ascii="Arial" w:hAnsi="Arial" w:cs="Arial"/>
        </w:rPr>
        <w:t xml:space="preserve"> </w:t>
      </w:r>
    </w:p>
    <w:p w14:paraId="47FF3804" w14:textId="77777777" w:rsidR="004044B7" w:rsidRPr="00512FAD" w:rsidRDefault="004044B7" w:rsidP="00D27C4F">
      <w:pPr>
        <w:spacing w:after="0" w:line="240" w:lineRule="auto"/>
        <w:rPr>
          <w:rFonts w:ascii="Arial" w:hAnsi="Arial" w:cs="Arial"/>
          <w:sz w:val="22"/>
          <w:szCs w:val="22"/>
        </w:rPr>
      </w:pPr>
    </w:p>
    <w:p w14:paraId="4D473AFA" w14:textId="054FE03E"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 xml:space="preserve">As a signatory to the Declaration, [Country] has committed to </w:t>
      </w:r>
      <w:r w:rsidR="00D41D73">
        <w:rPr>
          <w:rFonts w:ascii="Arial" w:hAnsi="Arial" w:cs="Arial"/>
          <w:sz w:val="22"/>
          <w:szCs w:val="22"/>
        </w:rPr>
        <w:t xml:space="preserve">supporting </w:t>
      </w:r>
      <w:r w:rsidRPr="00512FAD">
        <w:rPr>
          <w:rFonts w:ascii="Arial" w:hAnsi="Arial" w:cs="Arial"/>
          <w:sz w:val="22"/>
          <w:szCs w:val="22"/>
        </w:rPr>
        <w:t>strengthen</w:t>
      </w:r>
      <w:r w:rsidR="00D41D73">
        <w:rPr>
          <w:rFonts w:ascii="Arial" w:hAnsi="Arial" w:cs="Arial"/>
          <w:sz w:val="22"/>
          <w:szCs w:val="22"/>
        </w:rPr>
        <w:t>ed</w:t>
      </w:r>
      <w:r w:rsidRPr="00512FAD">
        <w:rPr>
          <w:rFonts w:ascii="Arial" w:hAnsi="Arial" w:cs="Arial"/>
          <w:sz w:val="22"/>
          <w:szCs w:val="22"/>
        </w:rPr>
        <w:t xml:space="preserve"> efforts to prevent HPV-related cancers and diseases in all populations, including boys. We commend this recognition and write to ask how this commitment will now be implemented at national level</w:t>
      </w:r>
      <w:r w:rsidR="009D0ABB">
        <w:rPr>
          <w:rFonts w:ascii="Arial" w:hAnsi="Arial" w:cs="Arial"/>
          <w:sz w:val="22"/>
          <w:szCs w:val="22"/>
        </w:rPr>
        <w:t xml:space="preserve"> alongside your existing HPV vaccination efforts</w:t>
      </w:r>
      <w:r w:rsidRPr="00512FAD">
        <w:rPr>
          <w:rFonts w:ascii="Arial" w:hAnsi="Arial" w:cs="Arial"/>
          <w:sz w:val="22"/>
          <w:szCs w:val="22"/>
        </w:rPr>
        <w:t>.</w:t>
      </w:r>
    </w:p>
    <w:p w14:paraId="523A9FC7" w14:textId="77777777" w:rsidR="004044B7" w:rsidRDefault="004044B7" w:rsidP="00D27C4F">
      <w:pPr>
        <w:spacing w:after="0" w:line="240" w:lineRule="auto"/>
        <w:rPr>
          <w:rFonts w:ascii="Arial" w:hAnsi="Arial" w:cs="Arial"/>
          <w:sz w:val="22"/>
          <w:szCs w:val="22"/>
        </w:rPr>
      </w:pPr>
    </w:p>
    <w:p w14:paraId="008F7697" w14:textId="78DA80A5" w:rsidR="00512FAD" w:rsidRPr="00512FAD" w:rsidRDefault="006E6F7B" w:rsidP="00D27C4F">
      <w:pPr>
        <w:spacing w:after="0" w:line="240" w:lineRule="auto"/>
        <w:rPr>
          <w:rFonts w:ascii="Arial" w:hAnsi="Arial" w:cs="Arial"/>
          <w:b/>
          <w:bCs/>
          <w:sz w:val="22"/>
          <w:szCs w:val="22"/>
        </w:rPr>
      </w:pPr>
      <w:r w:rsidRPr="00512FAD">
        <w:rPr>
          <w:rFonts w:ascii="Arial" w:hAnsi="Arial" w:cs="Arial"/>
          <w:b/>
          <w:bCs/>
          <w:sz w:val="22"/>
          <w:szCs w:val="22"/>
        </w:rPr>
        <w:t>Optional Section:</w:t>
      </w:r>
      <w:r>
        <w:rPr>
          <w:rFonts w:ascii="Arial" w:hAnsi="Arial" w:cs="Arial"/>
          <w:b/>
          <w:bCs/>
          <w:sz w:val="22"/>
          <w:szCs w:val="22"/>
        </w:rPr>
        <w:t xml:space="preserve"> </w:t>
      </w:r>
      <w:r w:rsidR="00512FAD" w:rsidRPr="00512FAD">
        <w:rPr>
          <w:rFonts w:ascii="Arial" w:hAnsi="Arial" w:cs="Arial"/>
          <w:b/>
          <w:bCs/>
          <w:sz w:val="22"/>
          <w:szCs w:val="22"/>
        </w:rPr>
        <w:t>National Implementation of HPV Vaccination for Boys</w:t>
      </w:r>
    </w:p>
    <w:p w14:paraId="1AC54058" w14:textId="6CB07C1B" w:rsidR="00512FAD" w:rsidRPr="00512FAD" w:rsidRDefault="009D0ABB" w:rsidP="00D27C4F">
      <w:pPr>
        <w:spacing w:after="0" w:line="240" w:lineRule="auto"/>
        <w:rPr>
          <w:rFonts w:ascii="Arial" w:hAnsi="Arial" w:cs="Arial"/>
          <w:sz w:val="22"/>
          <w:szCs w:val="22"/>
        </w:rPr>
      </w:pPr>
      <w:r>
        <w:rPr>
          <w:rFonts w:ascii="Arial" w:hAnsi="Arial" w:cs="Arial"/>
          <w:sz w:val="22"/>
          <w:szCs w:val="22"/>
        </w:rPr>
        <w:t>[</w:t>
      </w:r>
      <w:r w:rsidR="00512FAD" w:rsidRPr="00512FAD">
        <w:rPr>
          <w:rFonts w:ascii="Arial" w:hAnsi="Arial" w:cs="Arial"/>
          <w:sz w:val="22"/>
          <w:szCs w:val="22"/>
        </w:rPr>
        <w:t>If applicable for countries currently vaccinating girls only</w:t>
      </w:r>
      <w:r w:rsidR="00A27BA2">
        <w:rPr>
          <w:rFonts w:ascii="Arial" w:hAnsi="Arial" w:cs="Arial"/>
          <w:sz w:val="22"/>
          <w:szCs w:val="22"/>
        </w:rPr>
        <w:t xml:space="preserve"> for HPV</w:t>
      </w:r>
      <w:r>
        <w:rPr>
          <w:rFonts w:ascii="Arial" w:hAnsi="Arial" w:cs="Arial"/>
          <w:sz w:val="22"/>
          <w:szCs w:val="22"/>
        </w:rPr>
        <w:t>]</w:t>
      </w:r>
    </w:p>
    <w:p w14:paraId="4D8BEDF9" w14:textId="77777777" w:rsidR="009D0ABB" w:rsidRDefault="009D0ABB" w:rsidP="00D27C4F">
      <w:pPr>
        <w:spacing w:after="0" w:line="240" w:lineRule="auto"/>
        <w:rPr>
          <w:rFonts w:ascii="Arial" w:hAnsi="Arial" w:cs="Arial"/>
          <w:sz w:val="22"/>
          <w:szCs w:val="22"/>
        </w:rPr>
      </w:pPr>
    </w:p>
    <w:p w14:paraId="75DA746A" w14:textId="4727D0B0" w:rsidR="005922E6" w:rsidRDefault="00512FAD" w:rsidP="00D27C4F">
      <w:pPr>
        <w:spacing w:after="0" w:line="240" w:lineRule="auto"/>
        <w:rPr>
          <w:rFonts w:ascii="Arial" w:hAnsi="Arial" w:cs="Arial"/>
          <w:sz w:val="22"/>
          <w:szCs w:val="22"/>
        </w:rPr>
      </w:pPr>
      <w:r w:rsidRPr="00512FAD">
        <w:rPr>
          <w:rFonts w:ascii="Arial" w:hAnsi="Arial" w:cs="Arial"/>
          <w:sz w:val="22"/>
          <w:szCs w:val="22"/>
        </w:rPr>
        <w:t xml:space="preserve">We note that [Country’s] current national immunisation programme provides HPV vaccination to girls only. </w:t>
      </w:r>
      <w:r w:rsidR="009D0ABB">
        <w:rPr>
          <w:rFonts w:ascii="Arial" w:hAnsi="Arial" w:cs="Arial"/>
          <w:sz w:val="22"/>
          <w:szCs w:val="22"/>
        </w:rPr>
        <w:t xml:space="preserve">While </w:t>
      </w:r>
      <w:r w:rsidR="00E05B8F">
        <w:rPr>
          <w:rFonts w:ascii="Arial" w:hAnsi="Arial" w:cs="Arial"/>
          <w:sz w:val="22"/>
          <w:szCs w:val="22"/>
        </w:rPr>
        <w:t>girls-only vaccination has successful</w:t>
      </w:r>
      <w:r w:rsidR="00A27BA2">
        <w:rPr>
          <w:rFonts w:ascii="Arial" w:hAnsi="Arial" w:cs="Arial"/>
          <w:sz w:val="22"/>
          <w:szCs w:val="22"/>
        </w:rPr>
        <w:t>ly</w:t>
      </w:r>
      <w:r w:rsidR="00E05B8F">
        <w:rPr>
          <w:rFonts w:ascii="Arial" w:hAnsi="Arial" w:cs="Arial"/>
          <w:sz w:val="22"/>
          <w:szCs w:val="22"/>
        </w:rPr>
        <w:t xml:space="preserve"> reduced cervical cancer, and improved the lives of millions of women and girls, the evidence</w:t>
      </w:r>
      <w:r w:rsidR="005922E6">
        <w:rPr>
          <w:rFonts w:ascii="Arial" w:hAnsi="Arial" w:cs="Arial"/>
          <w:sz w:val="22"/>
          <w:szCs w:val="22"/>
        </w:rPr>
        <w:t xml:space="preserve"> on how best to eliminate cervical cancer</w:t>
      </w:r>
      <w:r w:rsidR="00E05B8F">
        <w:rPr>
          <w:rFonts w:ascii="Arial" w:hAnsi="Arial" w:cs="Arial"/>
          <w:sz w:val="22"/>
          <w:szCs w:val="22"/>
        </w:rPr>
        <w:t xml:space="preserve">, </w:t>
      </w:r>
      <w:r w:rsidR="005922E6">
        <w:rPr>
          <w:rFonts w:ascii="Arial" w:hAnsi="Arial" w:cs="Arial"/>
          <w:sz w:val="22"/>
          <w:szCs w:val="22"/>
        </w:rPr>
        <w:t xml:space="preserve">the implementation </w:t>
      </w:r>
      <w:r w:rsidR="00E05B8F">
        <w:rPr>
          <w:rFonts w:ascii="Arial" w:hAnsi="Arial" w:cs="Arial"/>
          <w:sz w:val="22"/>
          <w:szCs w:val="22"/>
        </w:rPr>
        <w:t>s</w:t>
      </w:r>
      <w:r w:rsidR="005922E6">
        <w:rPr>
          <w:rFonts w:ascii="Arial" w:hAnsi="Arial" w:cs="Arial"/>
          <w:sz w:val="22"/>
          <w:szCs w:val="22"/>
        </w:rPr>
        <w:t>c</w:t>
      </w:r>
      <w:r w:rsidR="00E05B8F">
        <w:rPr>
          <w:rFonts w:ascii="Arial" w:hAnsi="Arial" w:cs="Arial"/>
          <w:sz w:val="22"/>
          <w:szCs w:val="22"/>
        </w:rPr>
        <w:t xml:space="preserve">ience </w:t>
      </w:r>
      <w:r w:rsidR="005922E6">
        <w:rPr>
          <w:rFonts w:ascii="Arial" w:hAnsi="Arial" w:cs="Arial"/>
          <w:sz w:val="22"/>
          <w:szCs w:val="22"/>
        </w:rPr>
        <w:t xml:space="preserve">on the limitations and challenges of rolling-out girls-only </w:t>
      </w:r>
      <w:r w:rsidR="00A27BA2">
        <w:rPr>
          <w:rFonts w:ascii="Arial" w:hAnsi="Arial" w:cs="Arial"/>
          <w:sz w:val="22"/>
          <w:szCs w:val="22"/>
        </w:rPr>
        <w:t xml:space="preserve">vaccination </w:t>
      </w:r>
      <w:r w:rsidR="005922E6">
        <w:rPr>
          <w:rFonts w:ascii="Arial" w:hAnsi="Arial" w:cs="Arial"/>
          <w:sz w:val="22"/>
          <w:szCs w:val="22"/>
        </w:rPr>
        <w:t xml:space="preserve">strategies and the widening global gap in cancer outcomes between men and women and between high and low-income countries, </w:t>
      </w:r>
      <w:r w:rsidR="00E05B8F">
        <w:rPr>
          <w:rFonts w:ascii="Arial" w:hAnsi="Arial" w:cs="Arial"/>
          <w:sz w:val="22"/>
          <w:szCs w:val="22"/>
        </w:rPr>
        <w:t>no longer supports this s</w:t>
      </w:r>
      <w:r w:rsidR="005922E6">
        <w:rPr>
          <w:rFonts w:ascii="Arial" w:hAnsi="Arial" w:cs="Arial"/>
          <w:sz w:val="22"/>
          <w:szCs w:val="22"/>
        </w:rPr>
        <w:t>i</w:t>
      </w:r>
      <w:r w:rsidR="00E05B8F">
        <w:rPr>
          <w:rFonts w:ascii="Arial" w:hAnsi="Arial" w:cs="Arial"/>
          <w:sz w:val="22"/>
          <w:szCs w:val="22"/>
        </w:rPr>
        <w:t xml:space="preserve">ngle-sex approach. </w:t>
      </w:r>
      <w:r w:rsidR="005922E6">
        <w:rPr>
          <w:rFonts w:ascii="Arial" w:hAnsi="Arial" w:cs="Arial"/>
          <w:sz w:val="22"/>
          <w:szCs w:val="22"/>
        </w:rPr>
        <w:t xml:space="preserve">Routine universal (gender-neutral) HPV vaccination – vaccinating all children and young people against HPV, particularly before they become sexually active – is more effective, durable, equitable and now feasible worldwide. 55% of countries with HPV programmes already vaccine both boys and girls, though the vast majority of these are high-income countries. </w:t>
      </w:r>
    </w:p>
    <w:p w14:paraId="17CBE35A" w14:textId="77777777" w:rsidR="005922E6" w:rsidRDefault="005922E6" w:rsidP="00D27C4F">
      <w:pPr>
        <w:spacing w:after="0" w:line="240" w:lineRule="auto"/>
        <w:rPr>
          <w:rFonts w:ascii="Arial" w:hAnsi="Arial" w:cs="Arial"/>
          <w:sz w:val="22"/>
          <w:szCs w:val="22"/>
        </w:rPr>
      </w:pPr>
    </w:p>
    <w:p w14:paraId="1C42405F" w14:textId="58B0F5A0" w:rsidR="00512FAD" w:rsidRPr="00512FAD" w:rsidRDefault="00512FAD" w:rsidP="00D27C4F">
      <w:pPr>
        <w:spacing w:after="0" w:line="240" w:lineRule="auto"/>
        <w:rPr>
          <w:rFonts w:ascii="Arial" w:hAnsi="Arial" w:cs="Arial"/>
          <w:sz w:val="22"/>
          <w:szCs w:val="22"/>
        </w:rPr>
      </w:pPr>
      <w:proofErr w:type="gramStart"/>
      <w:r w:rsidRPr="00512FAD">
        <w:rPr>
          <w:rFonts w:ascii="Arial" w:hAnsi="Arial" w:cs="Arial"/>
          <w:sz w:val="22"/>
          <w:szCs w:val="22"/>
        </w:rPr>
        <w:t>In light of</w:t>
      </w:r>
      <w:proofErr w:type="gramEnd"/>
      <w:r w:rsidRPr="00512FAD">
        <w:rPr>
          <w:rFonts w:ascii="Arial" w:hAnsi="Arial" w:cs="Arial"/>
          <w:sz w:val="22"/>
          <w:szCs w:val="22"/>
        </w:rPr>
        <w:t xml:space="preserve"> the new UN </w:t>
      </w:r>
      <w:r w:rsidR="005922E6">
        <w:rPr>
          <w:rFonts w:ascii="Arial" w:hAnsi="Arial" w:cs="Arial"/>
          <w:sz w:val="22"/>
          <w:szCs w:val="22"/>
        </w:rPr>
        <w:t>Political Declaration</w:t>
      </w:r>
      <w:r w:rsidRPr="00512FAD">
        <w:rPr>
          <w:rFonts w:ascii="Arial" w:hAnsi="Arial" w:cs="Arial"/>
          <w:sz w:val="22"/>
          <w:szCs w:val="22"/>
        </w:rPr>
        <w:t>, we respectfully request clarification on:</w:t>
      </w:r>
    </w:p>
    <w:p w14:paraId="34AC37AB" w14:textId="59872AEE" w:rsidR="00512FAD" w:rsidRPr="00512FAD" w:rsidRDefault="00512FAD" w:rsidP="00D27C4F">
      <w:pPr>
        <w:numPr>
          <w:ilvl w:val="0"/>
          <w:numId w:val="1"/>
        </w:numPr>
        <w:spacing w:after="0" w:line="240" w:lineRule="auto"/>
        <w:rPr>
          <w:rFonts w:ascii="Arial" w:hAnsi="Arial" w:cs="Arial"/>
          <w:sz w:val="22"/>
          <w:szCs w:val="22"/>
        </w:rPr>
      </w:pPr>
      <w:r w:rsidRPr="00512FAD">
        <w:rPr>
          <w:rFonts w:ascii="Arial" w:hAnsi="Arial" w:cs="Arial"/>
          <w:b/>
          <w:bCs/>
          <w:sz w:val="22"/>
          <w:szCs w:val="22"/>
        </w:rPr>
        <w:lastRenderedPageBreak/>
        <w:t>What steps the Ministry plans to take to extend HPV vaccination to boy</w:t>
      </w:r>
      <w:r w:rsidR="005922E6">
        <w:rPr>
          <w:rFonts w:ascii="Arial" w:hAnsi="Arial" w:cs="Arial"/>
          <w:b/>
          <w:bCs/>
          <w:sz w:val="22"/>
          <w:szCs w:val="22"/>
        </w:rPr>
        <w:t>s?</w:t>
      </w:r>
    </w:p>
    <w:p w14:paraId="4DE07153" w14:textId="71BD2543" w:rsidR="00512FAD" w:rsidRPr="00512FAD" w:rsidRDefault="00512FAD" w:rsidP="00D27C4F">
      <w:pPr>
        <w:numPr>
          <w:ilvl w:val="0"/>
          <w:numId w:val="1"/>
        </w:numPr>
        <w:spacing w:after="0" w:line="240" w:lineRule="auto"/>
        <w:rPr>
          <w:rFonts w:ascii="Arial" w:hAnsi="Arial" w:cs="Arial"/>
          <w:sz w:val="22"/>
          <w:szCs w:val="22"/>
        </w:rPr>
      </w:pPr>
      <w:r w:rsidRPr="00512FAD">
        <w:rPr>
          <w:rFonts w:ascii="Arial" w:hAnsi="Arial" w:cs="Arial"/>
          <w:b/>
          <w:bCs/>
          <w:sz w:val="22"/>
          <w:szCs w:val="22"/>
        </w:rPr>
        <w:t>Whether a timeline has been established for policy review and programme expansion</w:t>
      </w:r>
      <w:r w:rsidR="005922E6">
        <w:rPr>
          <w:rFonts w:ascii="Arial" w:hAnsi="Arial" w:cs="Arial"/>
          <w:b/>
          <w:bCs/>
          <w:sz w:val="22"/>
          <w:szCs w:val="22"/>
        </w:rPr>
        <w:t xml:space="preserve"> to recognise boys as equal beneficiaries of HPV vaccination?</w:t>
      </w:r>
    </w:p>
    <w:p w14:paraId="36686950" w14:textId="655B7DAF" w:rsidR="00512FAD" w:rsidRPr="00512FAD" w:rsidRDefault="00512FAD" w:rsidP="00D27C4F">
      <w:pPr>
        <w:numPr>
          <w:ilvl w:val="0"/>
          <w:numId w:val="1"/>
        </w:numPr>
        <w:spacing w:after="0" w:line="240" w:lineRule="auto"/>
        <w:rPr>
          <w:rFonts w:ascii="Arial" w:hAnsi="Arial" w:cs="Arial"/>
          <w:sz w:val="22"/>
          <w:szCs w:val="22"/>
        </w:rPr>
      </w:pPr>
      <w:r w:rsidRPr="00512FAD">
        <w:rPr>
          <w:rFonts w:ascii="Arial" w:hAnsi="Arial" w:cs="Arial"/>
          <w:b/>
          <w:bCs/>
          <w:sz w:val="22"/>
          <w:szCs w:val="22"/>
        </w:rPr>
        <w:t>How this commitment will be reflected in upcoming immunisation strategies and budgets</w:t>
      </w:r>
      <w:r w:rsidR="00A27BA2">
        <w:rPr>
          <w:rFonts w:ascii="Arial" w:hAnsi="Arial" w:cs="Arial"/>
          <w:b/>
          <w:bCs/>
          <w:sz w:val="22"/>
          <w:szCs w:val="22"/>
        </w:rPr>
        <w:t>?</w:t>
      </w:r>
    </w:p>
    <w:p w14:paraId="75128D5F" w14:textId="77777777" w:rsidR="009D0ABB" w:rsidRDefault="009D0ABB" w:rsidP="00D27C4F">
      <w:pPr>
        <w:spacing w:after="0" w:line="240" w:lineRule="auto"/>
        <w:rPr>
          <w:rFonts w:ascii="Arial" w:hAnsi="Arial" w:cs="Arial"/>
          <w:sz w:val="22"/>
          <w:szCs w:val="22"/>
        </w:rPr>
      </w:pPr>
    </w:p>
    <w:p w14:paraId="5E9CF049" w14:textId="0C355535"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Vaccinating boys is essential to:</w:t>
      </w:r>
    </w:p>
    <w:p w14:paraId="45BB12A3" w14:textId="77777777" w:rsidR="00512FAD" w:rsidRPr="00512FAD" w:rsidRDefault="00512FAD" w:rsidP="00D27C4F">
      <w:pPr>
        <w:numPr>
          <w:ilvl w:val="0"/>
          <w:numId w:val="2"/>
        </w:numPr>
        <w:spacing w:after="0" w:line="240" w:lineRule="auto"/>
        <w:rPr>
          <w:rFonts w:ascii="Arial" w:hAnsi="Arial" w:cs="Arial"/>
          <w:sz w:val="22"/>
          <w:szCs w:val="22"/>
        </w:rPr>
      </w:pPr>
      <w:r w:rsidRPr="00512FAD">
        <w:rPr>
          <w:rFonts w:ascii="Arial" w:hAnsi="Arial" w:cs="Arial"/>
          <w:sz w:val="22"/>
          <w:szCs w:val="22"/>
        </w:rPr>
        <w:t xml:space="preserve">Prevent HPV-related cancers affecting men and boys, including anal, penile, and oropharyngeal </w:t>
      </w:r>
      <w:proofErr w:type="gramStart"/>
      <w:r w:rsidRPr="00512FAD">
        <w:rPr>
          <w:rFonts w:ascii="Arial" w:hAnsi="Arial" w:cs="Arial"/>
          <w:sz w:val="22"/>
          <w:szCs w:val="22"/>
        </w:rPr>
        <w:t>cancers;</w:t>
      </w:r>
      <w:proofErr w:type="gramEnd"/>
    </w:p>
    <w:p w14:paraId="34C6C331" w14:textId="161092CF" w:rsidR="00512FAD" w:rsidRPr="00512FAD" w:rsidRDefault="00512FAD" w:rsidP="00D27C4F">
      <w:pPr>
        <w:numPr>
          <w:ilvl w:val="0"/>
          <w:numId w:val="2"/>
        </w:numPr>
        <w:spacing w:after="0" w:line="240" w:lineRule="auto"/>
        <w:rPr>
          <w:rFonts w:ascii="Arial" w:hAnsi="Arial" w:cs="Arial"/>
          <w:sz w:val="22"/>
          <w:szCs w:val="22"/>
        </w:rPr>
      </w:pPr>
      <w:r w:rsidRPr="00512FAD">
        <w:rPr>
          <w:rFonts w:ascii="Arial" w:hAnsi="Arial" w:cs="Arial"/>
          <w:sz w:val="22"/>
          <w:szCs w:val="22"/>
        </w:rPr>
        <w:t>Reduce overall HPV transmission</w:t>
      </w:r>
      <w:r w:rsidR="00E05B8F">
        <w:rPr>
          <w:rFonts w:ascii="Arial" w:hAnsi="Arial" w:cs="Arial"/>
          <w:sz w:val="22"/>
          <w:szCs w:val="22"/>
        </w:rPr>
        <w:t xml:space="preserve"> and protect the whole community against HPV </w:t>
      </w:r>
      <w:proofErr w:type="gramStart"/>
      <w:r w:rsidR="00E05B8F">
        <w:rPr>
          <w:rFonts w:ascii="Arial" w:hAnsi="Arial" w:cs="Arial"/>
          <w:sz w:val="22"/>
          <w:szCs w:val="22"/>
        </w:rPr>
        <w:t>vaccination;</w:t>
      </w:r>
      <w:proofErr w:type="gramEnd"/>
    </w:p>
    <w:p w14:paraId="483B0FAF" w14:textId="77777777" w:rsidR="00512FAD" w:rsidRPr="00512FAD" w:rsidRDefault="00512FAD" w:rsidP="00D27C4F">
      <w:pPr>
        <w:numPr>
          <w:ilvl w:val="0"/>
          <w:numId w:val="2"/>
        </w:numPr>
        <w:spacing w:after="0" w:line="240" w:lineRule="auto"/>
        <w:rPr>
          <w:rFonts w:ascii="Arial" w:hAnsi="Arial" w:cs="Arial"/>
          <w:sz w:val="22"/>
          <w:szCs w:val="22"/>
        </w:rPr>
      </w:pPr>
      <w:r w:rsidRPr="00512FAD">
        <w:rPr>
          <w:rFonts w:ascii="Arial" w:hAnsi="Arial" w:cs="Arial"/>
          <w:sz w:val="22"/>
          <w:szCs w:val="22"/>
        </w:rPr>
        <w:t xml:space="preserve">Advance gender equity in cancer </w:t>
      </w:r>
      <w:proofErr w:type="gramStart"/>
      <w:r w:rsidRPr="00512FAD">
        <w:rPr>
          <w:rFonts w:ascii="Arial" w:hAnsi="Arial" w:cs="Arial"/>
          <w:sz w:val="22"/>
          <w:szCs w:val="22"/>
        </w:rPr>
        <w:t>prevention;</w:t>
      </w:r>
      <w:proofErr w:type="gramEnd"/>
    </w:p>
    <w:p w14:paraId="1CD58119" w14:textId="146DDE2A" w:rsidR="00512FAD" w:rsidRDefault="00512FAD" w:rsidP="00D27C4F">
      <w:pPr>
        <w:numPr>
          <w:ilvl w:val="0"/>
          <w:numId w:val="2"/>
        </w:numPr>
        <w:spacing w:after="0" w:line="240" w:lineRule="auto"/>
        <w:rPr>
          <w:rFonts w:ascii="Arial" w:hAnsi="Arial" w:cs="Arial"/>
          <w:sz w:val="22"/>
          <w:szCs w:val="22"/>
        </w:rPr>
      </w:pPr>
      <w:r w:rsidRPr="00512FAD">
        <w:rPr>
          <w:rFonts w:ascii="Arial" w:hAnsi="Arial" w:cs="Arial"/>
          <w:sz w:val="22"/>
          <w:szCs w:val="22"/>
        </w:rPr>
        <w:t xml:space="preserve">Accelerate progress toward the elimination of </w:t>
      </w:r>
      <w:r w:rsidR="00E05B8F">
        <w:rPr>
          <w:rFonts w:ascii="Arial" w:hAnsi="Arial" w:cs="Arial"/>
          <w:sz w:val="22"/>
          <w:szCs w:val="22"/>
        </w:rPr>
        <w:t xml:space="preserve">all </w:t>
      </w:r>
      <w:r w:rsidRPr="00512FAD">
        <w:rPr>
          <w:rFonts w:ascii="Arial" w:hAnsi="Arial" w:cs="Arial"/>
          <w:sz w:val="22"/>
          <w:szCs w:val="22"/>
        </w:rPr>
        <w:t>HPV-related diseases.</w:t>
      </w:r>
    </w:p>
    <w:p w14:paraId="4B6E1432" w14:textId="0D36ACC4" w:rsidR="005922E6" w:rsidRPr="00512FAD" w:rsidRDefault="005922E6" w:rsidP="00D27C4F">
      <w:pPr>
        <w:numPr>
          <w:ilvl w:val="0"/>
          <w:numId w:val="2"/>
        </w:numPr>
        <w:spacing w:after="0" w:line="240" w:lineRule="auto"/>
        <w:rPr>
          <w:rFonts w:ascii="Arial" w:hAnsi="Arial" w:cs="Arial"/>
          <w:sz w:val="22"/>
          <w:szCs w:val="22"/>
        </w:rPr>
      </w:pPr>
      <w:r>
        <w:rPr>
          <w:rFonts w:ascii="Arial" w:hAnsi="Arial" w:cs="Arial"/>
          <w:sz w:val="22"/>
          <w:szCs w:val="22"/>
        </w:rPr>
        <w:t>Reduce the</w:t>
      </w:r>
      <w:r w:rsidR="00390DA0">
        <w:rPr>
          <w:rFonts w:ascii="Arial" w:hAnsi="Arial" w:cs="Arial"/>
          <w:sz w:val="22"/>
          <w:szCs w:val="22"/>
        </w:rPr>
        <w:t xml:space="preserve"> cost of NCDs to countries by reducing the future cancer burden. Globally</w:t>
      </w:r>
      <w:r w:rsidR="00373017">
        <w:rPr>
          <w:rFonts w:ascii="Arial" w:hAnsi="Arial" w:cs="Arial"/>
          <w:sz w:val="22"/>
          <w:szCs w:val="22"/>
        </w:rPr>
        <w:t>,</w:t>
      </w:r>
      <w:r w:rsidR="00390DA0">
        <w:rPr>
          <w:rFonts w:ascii="Arial" w:hAnsi="Arial" w:cs="Arial"/>
          <w:sz w:val="22"/>
          <w:szCs w:val="22"/>
        </w:rPr>
        <w:t xml:space="preserve"> men are more likely to die prematurely due to NCD-risk factors, including cancer.</w:t>
      </w:r>
    </w:p>
    <w:p w14:paraId="1A19D162" w14:textId="77777777" w:rsidR="00A27BA2" w:rsidRDefault="00A27BA2" w:rsidP="00E05B8F">
      <w:pPr>
        <w:autoSpaceDE w:val="0"/>
        <w:autoSpaceDN w:val="0"/>
        <w:adjustRightInd w:val="0"/>
        <w:spacing w:after="0" w:line="240" w:lineRule="auto"/>
        <w:rPr>
          <w:rFonts w:ascii="Arial" w:hAnsi="Arial" w:cs="Arial"/>
          <w:kern w:val="0"/>
          <w:sz w:val="22"/>
          <w:szCs w:val="22"/>
        </w:rPr>
      </w:pPr>
    </w:p>
    <w:p w14:paraId="128FBF96" w14:textId="56065242" w:rsidR="009D0ABB" w:rsidRPr="00E05B8F" w:rsidRDefault="00E05B8F" w:rsidP="00E05B8F">
      <w:pPr>
        <w:autoSpaceDE w:val="0"/>
        <w:autoSpaceDN w:val="0"/>
        <w:adjustRightInd w:val="0"/>
        <w:spacing w:after="0" w:line="240" w:lineRule="auto"/>
        <w:rPr>
          <w:rFonts w:ascii="Arial" w:hAnsi="Arial" w:cs="Arial"/>
          <w:kern w:val="0"/>
          <w:sz w:val="22"/>
          <w:szCs w:val="22"/>
        </w:rPr>
      </w:pPr>
      <w:r w:rsidRPr="00E05B8F">
        <w:rPr>
          <w:rFonts w:ascii="Arial" w:hAnsi="Arial" w:cs="Arial"/>
          <w:kern w:val="0"/>
          <w:sz w:val="22"/>
          <w:szCs w:val="22"/>
        </w:rPr>
        <w:t>Regional and international bodies and inter-governmental agencies such as the Pan American Health Organization (PAHO)</w:t>
      </w:r>
      <w:r w:rsidR="007D29A8">
        <w:rPr>
          <w:rFonts w:ascii="Arial" w:hAnsi="Arial" w:cs="Arial"/>
          <w:kern w:val="0"/>
          <w:sz w:val="22"/>
          <w:szCs w:val="22"/>
        </w:rPr>
        <w:t xml:space="preserve"> and the European Union and</w:t>
      </w:r>
      <w:r w:rsidRPr="00E05B8F">
        <w:rPr>
          <w:rFonts w:ascii="Arial" w:hAnsi="Arial" w:cs="Arial"/>
          <w:kern w:val="0"/>
          <w:sz w:val="22"/>
          <w:szCs w:val="22"/>
        </w:rPr>
        <w:t xml:space="preserve"> are increasingly calling for the inclusion of boys in HPV vaccination programmes.</w:t>
      </w:r>
      <w:r w:rsidR="007D29A8">
        <w:rPr>
          <w:rFonts w:ascii="Arial" w:hAnsi="Arial" w:cs="Arial"/>
          <w:kern w:val="0"/>
          <w:sz w:val="22"/>
          <w:szCs w:val="22"/>
        </w:rPr>
        <w:t xml:space="preserve"> The </w:t>
      </w:r>
      <w:r w:rsidR="007D29A8" w:rsidRPr="00E05B8F">
        <w:rPr>
          <w:rFonts w:ascii="Arial" w:hAnsi="Arial" w:cs="Arial"/>
          <w:kern w:val="0"/>
          <w:sz w:val="22"/>
          <w:szCs w:val="22"/>
        </w:rPr>
        <w:t xml:space="preserve">European Code Against Cancer (published by the </w:t>
      </w:r>
      <w:r w:rsidR="007D29A8">
        <w:rPr>
          <w:rFonts w:ascii="Arial" w:hAnsi="Arial" w:cs="Arial"/>
          <w:kern w:val="0"/>
          <w:sz w:val="22"/>
          <w:szCs w:val="22"/>
        </w:rPr>
        <w:t xml:space="preserve">WHO </w:t>
      </w:r>
      <w:r w:rsidR="007D29A8" w:rsidRPr="00E05B8F">
        <w:rPr>
          <w:rFonts w:ascii="Arial" w:hAnsi="Arial" w:cs="Arial"/>
          <w:kern w:val="0"/>
          <w:sz w:val="22"/>
          <w:szCs w:val="22"/>
        </w:rPr>
        <w:t>International Agency for Research on Cancer)</w:t>
      </w:r>
      <w:r w:rsidR="007D29A8">
        <w:rPr>
          <w:rFonts w:ascii="Arial" w:hAnsi="Arial" w:cs="Arial"/>
          <w:kern w:val="0"/>
          <w:sz w:val="22"/>
          <w:szCs w:val="22"/>
        </w:rPr>
        <w:t xml:space="preserve"> also calls for the </w:t>
      </w:r>
      <w:r w:rsidR="002F26E6">
        <w:rPr>
          <w:rFonts w:ascii="Arial" w:hAnsi="Arial" w:cs="Arial"/>
          <w:kern w:val="0"/>
          <w:sz w:val="22"/>
          <w:szCs w:val="22"/>
        </w:rPr>
        <w:t>vaccination of both boys and girls,</w:t>
      </w:r>
    </w:p>
    <w:p w14:paraId="1E16E36C" w14:textId="77777777" w:rsidR="00E05B8F" w:rsidRPr="00E05B8F" w:rsidRDefault="00E05B8F" w:rsidP="00E05B8F">
      <w:pPr>
        <w:pStyle w:val="ListParagraph"/>
        <w:spacing w:after="0" w:line="240" w:lineRule="auto"/>
        <w:rPr>
          <w:rFonts w:ascii="Arial" w:hAnsi="Arial" w:cs="Arial"/>
          <w:sz w:val="22"/>
          <w:szCs w:val="22"/>
        </w:rPr>
      </w:pPr>
    </w:p>
    <w:p w14:paraId="45C64B5D" w14:textId="3728A9F6" w:rsidR="00512FAD" w:rsidRDefault="00512FAD" w:rsidP="00D27C4F">
      <w:pPr>
        <w:spacing w:after="0" w:line="240" w:lineRule="auto"/>
        <w:rPr>
          <w:rFonts w:ascii="Arial" w:hAnsi="Arial" w:cs="Arial"/>
          <w:sz w:val="22"/>
          <w:szCs w:val="22"/>
        </w:rPr>
      </w:pPr>
      <w:r w:rsidRPr="00512FAD">
        <w:rPr>
          <w:rFonts w:ascii="Arial" w:hAnsi="Arial" w:cs="Arial"/>
          <w:sz w:val="22"/>
          <w:szCs w:val="22"/>
        </w:rPr>
        <w:t>The inclusion of boys in national vaccination programmes represents not only a public health</w:t>
      </w:r>
      <w:r w:rsidR="00390DA0">
        <w:rPr>
          <w:rFonts w:ascii="Arial" w:hAnsi="Arial" w:cs="Arial"/>
          <w:sz w:val="22"/>
          <w:szCs w:val="22"/>
        </w:rPr>
        <w:t xml:space="preserve"> and economic</w:t>
      </w:r>
      <w:r w:rsidRPr="00512FAD">
        <w:rPr>
          <w:rFonts w:ascii="Arial" w:hAnsi="Arial" w:cs="Arial"/>
          <w:sz w:val="22"/>
          <w:szCs w:val="22"/>
        </w:rPr>
        <w:t xml:space="preserve"> necessity but also an important step toward fulfilling the commitment made at the United Nations.</w:t>
      </w:r>
    </w:p>
    <w:p w14:paraId="6345F9DD" w14:textId="55F0B1FF" w:rsidR="00512FAD" w:rsidRPr="00512FAD" w:rsidRDefault="00512FAD" w:rsidP="00D27C4F">
      <w:pPr>
        <w:spacing w:after="0" w:line="240" w:lineRule="auto"/>
        <w:rPr>
          <w:rFonts w:ascii="Arial" w:hAnsi="Arial" w:cs="Arial"/>
          <w:sz w:val="22"/>
          <w:szCs w:val="22"/>
        </w:rPr>
      </w:pPr>
    </w:p>
    <w:p w14:paraId="0E8F6D47" w14:textId="77777777" w:rsidR="00512FAD" w:rsidRPr="00512FAD" w:rsidRDefault="00512FAD" w:rsidP="00D27C4F">
      <w:pPr>
        <w:spacing w:after="0" w:line="240" w:lineRule="auto"/>
        <w:rPr>
          <w:rFonts w:ascii="Arial" w:hAnsi="Arial" w:cs="Arial"/>
          <w:b/>
          <w:bCs/>
          <w:sz w:val="22"/>
          <w:szCs w:val="22"/>
        </w:rPr>
      </w:pPr>
      <w:r w:rsidRPr="00512FAD">
        <w:rPr>
          <w:rFonts w:ascii="Arial" w:hAnsi="Arial" w:cs="Arial"/>
          <w:b/>
          <w:bCs/>
          <w:sz w:val="22"/>
          <w:szCs w:val="22"/>
        </w:rPr>
        <w:t>Inclusion of HPV-Related Cancers in National NCD and Cancer Policies</w:t>
      </w:r>
    </w:p>
    <w:p w14:paraId="2F5FF60A" w14:textId="00050FCD"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 xml:space="preserve">We also call on the Ministry to ensure that </w:t>
      </w:r>
      <w:r w:rsidR="00390DA0">
        <w:rPr>
          <w:rFonts w:ascii="Arial" w:hAnsi="Arial" w:cs="Arial"/>
          <w:sz w:val="22"/>
          <w:szCs w:val="22"/>
        </w:rPr>
        <w:t xml:space="preserve">all </w:t>
      </w:r>
      <w:r w:rsidRPr="00512FAD">
        <w:rPr>
          <w:rFonts w:ascii="Arial" w:hAnsi="Arial" w:cs="Arial"/>
          <w:sz w:val="22"/>
          <w:szCs w:val="22"/>
        </w:rPr>
        <w:t xml:space="preserve">HPV-related cancers </w:t>
      </w:r>
      <w:r w:rsidR="00390DA0">
        <w:rPr>
          <w:rFonts w:ascii="Arial" w:hAnsi="Arial" w:cs="Arial"/>
          <w:sz w:val="22"/>
          <w:szCs w:val="22"/>
        </w:rPr>
        <w:t xml:space="preserve">among men and women </w:t>
      </w:r>
      <w:r w:rsidRPr="00512FAD">
        <w:rPr>
          <w:rFonts w:ascii="Arial" w:hAnsi="Arial" w:cs="Arial"/>
          <w:sz w:val="22"/>
          <w:szCs w:val="22"/>
        </w:rPr>
        <w:t>— including cervical, anal, penile, and head and neck cancers — are comprehensively addressed within:</w:t>
      </w:r>
    </w:p>
    <w:p w14:paraId="0F6EAEC9" w14:textId="77777777" w:rsidR="00512FAD" w:rsidRPr="00512FAD" w:rsidRDefault="00512FAD" w:rsidP="00D27C4F">
      <w:pPr>
        <w:numPr>
          <w:ilvl w:val="0"/>
          <w:numId w:val="3"/>
        </w:numPr>
        <w:spacing w:after="0" w:line="240" w:lineRule="auto"/>
        <w:rPr>
          <w:rFonts w:ascii="Arial" w:hAnsi="Arial" w:cs="Arial"/>
          <w:sz w:val="22"/>
          <w:szCs w:val="22"/>
        </w:rPr>
      </w:pPr>
      <w:r w:rsidRPr="00512FAD">
        <w:rPr>
          <w:rFonts w:ascii="Arial" w:hAnsi="Arial" w:cs="Arial"/>
          <w:sz w:val="22"/>
          <w:szCs w:val="22"/>
        </w:rPr>
        <w:t xml:space="preserve">National cancer control </w:t>
      </w:r>
      <w:proofErr w:type="gramStart"/>
      <w:r w:rsidRPr="00512FAD">
        <w:rPr>
          <w:rFonts w:ascii="Arial" w:hAnsi="Arial" w:cs="Arial"/>
          <w:sz w:val="22"/>
          <w:szCs w:val="22"/>
        </w:rPr>
        <w:t>plans;</w:t>
      </w:r>
      <w:proofErr w:type="gramEnd"/>
    </w:p>
    <w:p w14:paraId="2433FDA2" w14:textId="77777777" w:rsidR="00512FAD" w:rsidRPr="00512FAD" w:rsidRDefault="00512FAD" w:rsidP="00D27C4F">
      <w:pPr>
        <w:numPr>
          <w:ilvl w:val="0"/>
          <w:numId w:val="3"/>
        </w:numPr>
        <w:spacing w:after="0" w:line="240" w:lineRule="auto"/>
        <w:rPr>
          <w:rFonts w:ascii="Arial" w:hAnsi="Arial" w:cs="Arial"/>
          <w:sz w:val="22"/>
          <w:szCs w:val="22"/>
        </w:rPr>
      </w:pPr>
      <w:r w:rsidRPr="00512FAD">
        <w:rPr>
          <w:rFonts w:ascii="Arial" w:hAnsi="Arial" w:cs="Arial"/>
          <w:sz w:val="22"/>
          <w:szCs w:val="22"/>
        </w:rPr>
        <w:t xml:space="preserve">NCD </w:t>
      </w:r>
      <w:proofErr w:type="gramStart"/>
      <w:r w:rsidRPr="00512FAD">
        <w:rPr>
          <w:rFonts w:ascii="Arial" w:hAnsi="Arial" w:cs="Arial"/>
          <w:sz w:val="22"/>
          <w:szCs w:val="22"/>
        </w:rPr>
        <w:t>strategies;</w:t>
      </w:r>
      <w:proofErr w:type="gramEnd"/>
    </w:p>
    <w:p w14:paraId="7995F48F" w14:textId="77777777" w:rsidR="00512FAD" w:rsidRPr="00512FAD" w:rsidRDefault="00512FAD" w:rsidP="00D27C4F">
      <w:pPr>
        <w:numPr>
          <w:ilvl w:val="0"/>
          <w:numId w:val="3"/>
        </w:numPr>
        <w:spacing w:after="0" w:line="240" w:lineRule="auto"/>
        <w:rPr>
          <w:rFonts w:ascii="Arial" w:hAnsi="Arial" w:cs="Arial"/>
          <w:sz w:val="22"/>
          <w:szCs w:val="22"/>
        </w:rPr>
      </w:pPr>
      <w:r w:rsidRPr="00512FAD">
        <w:rPr>
          <w:rFonts w:ascii="Arial" w:hAnsi="Arial" w:cs="Arial"/>
          <w:sz w:val="22"/>
          <w:szCs w:val="22"/>
        </w:rPr>
        <w:t xml:space="preserve">Immunisation and adolescent health </w:t>
      </w:r>
      <w:proofErr w:type="gramStart"/>
      <w:r w:rsidRPr="00512FAD">
        <w:rPr>
          <w:rFonts w:ascii="Arial" w:hAnsi="Arial" w:cs="Arial"/>
          <w:sz w:val="22"/>
          <w:szCs w:val="22"/>
        </w:rPr>
        <w:t>policies;</w:t>
      </w:r>
      <w:proofErr w:type="gramEnd"/>
    </w:p>
    <w:p w14:paraId="08D40172" w14:textId="77777777" w:rsidR="00512FAD" w:rsidRPr="00512FAD" w:rsidRDefault="00512FAD" w:rsidP="00D27C4F">
      <w:pPr>
        <w:numPr>
          <w:ilvl w:val="0"/>
          <w:numId w:val="3"/>
        </w:numPr>
        <w:spacing w:after="0" w:line="240" w:lineRule="auto"/>
        <w:rPr>
          <w:rFonts w:ascii="Arial" w:hAnsi="Arial" w:cs="Arial"/>
          <w:sz w:val="22"/>
          <w:szCs w:val="22"/>
        </w:rPr>
      </w:pPr>
      <w:r w:rsidRPr="00512FAD">
        <w:rPr>
          <w:rFonts w:ascii="Arial" w:hAnsi="Arial" w:cs="Arial"/>
          <w:sz w:val="22"/>
          <w:szCs w:val="22"/>
        </w:rPr>
        <w:t>Universal health coverage frameworks.</w:t>
      </w:r>
    </w:p>
    <w:p w14:paraId="4C57E721" w14:textId="77777777" w:rsidR="00E05B8F" w:rsidRDefault="00E05B8F" w:rsidP="00D27C4F">
      <w:pPr>
        <w:spacing w:after="0" w:line="240" w:lineRule="auto"/>
        <w:rPr>
          <w:rFonts w:ascii="Arial" w:hAnsi="Arial" w:cs="Arial"/>
          <w:sz w:val="22"/>
          <w:szCs w:val="22"/>
        </w:rPr>
      </w:pPr>
    </w:p>
    <w:p w14:paraId="484830AE" w14:textId="02667922"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 xml:space="preserve">Prevention through vaccination is one of the most effective and cost-efficient cancer control interventions available. Integrating </w:t>
      </w:r>
      <w:r w:rsidR="00390DA0">
        <w:rPr>
          <w:rFonts w:ascii="Arial" w:hAnsi="Arial" w:cs="Arial"/>
          <w:sz w:val="22"/>
          <w:szCs w:val="22"/>
        </w:rPr>
        <w:t xml:space="preserve">all </w:t>
      </w:r>
      <w:r w:rsidRPr="00512FAD">
        <w:rPr>
          <w:rFonts w:ascii="Arial" w:hAnsi="Arial" w:cs="Arial"/>
          <w:sz w:val="22"/>
          <w:szCs w:val="22"/>
        </w:rPr>
        <w:t xml:space="preserve">HPV-related cancers </w:t>
      </w:r>
      <w:r w:rsidR="00390DA0">
        <w:rPr>
          <w:rFonts w:ascii="Arial" w:hAnsi="Arial" w:cs="Arial"/>
          <w:sz w:val="22"/>
          <w:szCs w:val="22"/>
        </w:rPr>
        <w:t xml:space="preserve">and diseases </w:t>
      </w:r>
      <w:r w:rsidRPr="00512FAD">
        <w:rPr>
          <w:rFonts w:ascii="Arial" w:hAnsi="Arial" w:cs="Arial"/>
          <w:sz w:val="22"/>
          <w:szCs w:val="22"/>
        </w:rPr>
        <w:t>into national NCD frameworks will strengthen</w:t>
      </w:r>
      <w:r w:rsidR="00A27BA2">
        <w:rPr>
          <w:rFonts w:ascii="Arial" w:hAnsi="Arial" w:cs="Arial"/>
          <w:sz w:val="22"/>
          <w:szCs w:val="22"/>
        </w:rPr>
        <w:t xml:space="preserve"> awareness, </w:t>
      </w:r>
      <w:r w:rsidRPr="00512FAD">
        <w:rPr>
          <w:rFonts w:ascii="Arial" w:hAnsi="Arial" w:cs="Arial"/>
          <w:sz w:val="22"/>
          <w:szCs w:val="22"/>
        </w:rPr>
        <w:t xml:space="preserve">prevention, </w:t>
      </w:r>
      <w:r w:rsidR="00390DA0">
        <w:rPr>
          <w:rFonts w:ascii="Arial" w:hAnsi="Arial" w:cs="Arial"/>
          <w:sz w:val="22"/>
          <w:szCs w:val="22"/>
        </w:rPr>
        <w:t xml:space="preserve">screening and </w:t>
      </w:r>
      <w:r w:rsidRPr="00512FAD">
        <w:rPr>
          <w:rFonts w:ascii="Arial" w:hAnsi="Arial" w:cs="Arial"/>
          <w:sz w:val="22"/>
          <w:szCs w:val="22"/>
        </w:rPr>
        <w:t xml:space="preserve">early detection, and treatment pathways </w:t>
      </w:r>
      <w:r w:rsidR="00390DA0">
        <w:rPr>
          <w:rFonts w:ascii="Arial" w:hAnsi="Arial" w:cs="Arial"/>
          <w:sz w:val="22"/>
          <w:szCs w:val="22"/>
        </w:rPr>
        <w:t xml:space="preserve">(where available) </w:t>
      </w:r>
      <w:r w:rsidRPr="00512FAD">
        <w:rPr>
          <w:rFonts w:ascii="Arial" w:hAnsi="Arial" w:cs="Arial"/>
          <w:sz w:val="22"/>
          <w:szCs w:val="22"/>
        </w:rPr>
        <w:t>and ensure policy coherence across health sectors.</w:t>
      </w:r>
      <w:r w:rsidR="00390DA0">
        <w:rPr>
          <w:rFonts w:ascii="Arial" w:hAnsi="Arial" w:cs="Arial"/>
          <w:sz w:val="22"/>
          <w:szCs w:val="22"/>
        </w:rPr>
        <w:t xml:space="preserve"> This will support government efforts to eliminate all HPV disease, not only cervical cancer.</w:t>
      </w:r>
    </w:p>
    <w:p w14:paraId="46C7587F" w14:textId="77777777" w:rsidR="00E05B8F" w:rsidRDefault="00E05B8F" w:rsidP="00D27C4F">
      <w:pPr>
        <w:spacing w:after="0" w:line="240" w:lineRule="auto"/>
        <w:rPr>
          <w:rFonts w:ascii="Arial" w:hAnsi="Arial" w:cs="Arial"/>
          <w:sz w:val="22"/>
          <w:szCs w:val="22"/>
        </w:rPr>
      </w:pPr>
    </w:p>
    <w:p w14:paraId="1B2B3126" w14:textId="634AC729" w:rsidR="00512FAD" w:rsidRPr="00512FAD" w:rsidRDefault="00512FAD" w:rsidP="00D27C4F">
      <w:pPr>
        <w:spacing w:after="0" w:line="240" w:lineRule="auto"/>
        <w:rPr>
          <w:rFonts w:ascii="Arial" w:hAnsi="Arial" w:cs="Arial"/>
          <w:b/>
          <w:bCs/>
          <w:sz w:val="22"/>
          <w:szCs w:val="22"/>
        </w:rPr>
      </w:pPr>
      <w:r w:rsidRPr="00512FAD">
        <w:rPr>
          <w:rFonts w:ascii="Arial" w:hAnsi="Arial" w:cs="Arial"/>
          <w:b/>
          <w:bCs/>
          <w:sz w:val="22"/>
          <w:szCs w:val="22"/>
        </w:rPr>
        <w:t>Financing and Sustainability</w:t>
      </w:r>
    </w:p>
    <w:p w14:paraId="63093640" w14:textId="77777777"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We recognise that expanding HPV vaccination programmes requires sustainable financing, careful planning, and community engagement. We would welcome dialogue with the Ministry on:</w:t>
      </w:r>
    </w:p>
    <w:p w14:paraId="73731EF9" w14:textId="77777777" w:rsidR="00512FAD" w:rsidRPr="00512FAD" w:rsidRDefault="00512FAD" w:rsidP="00D27C4F">
      <w:pPr>
        <w:numPr>
          <w:ilvl w:val="0"/>
          <w:numId w:val="4"/>
        </w:numPr>
        <w:spacing w:after="0" w:line="240" w:lineRule="auto"/>
        <w:rPr>
          <w:rFonts w:ascii="Arial" w:hAnsi="Arial" w:cs="Arial"/>
          <w:sz w:val="22"/>
          <w:szCs w:val="22"/>
        </w:rPr>
      </w:pPr>
      <w:r w:rsidRPr="00512FAD">
        <w:rPr>
          <w:rFonts w:ascii="Arial" w:hAnsi="Arial" w:cs="Arial"/>
          <w:sz w:val="22"/>
          <w:szCs w:val="22"/>
        </w:rPr>
        <w:t xml:space="preserve">Cost-effectiveness </w:t>
      </w:r>
      <w:proofErr w:type="gramStart"/>
      <w:r w:rsidRPr="00512FAD">
        <w:rPr>
          <w:rFonts w:ascii="Arial" w:hAnsi="Arial" w:cs="Arial"/>
          <w:sz w:val="22"/>
          <w:szCs w:val="22"/>
        </w:rPr>
        <w:t>assessments;</w:t>
      </w:r>
      <w:proofErr w:type="gramEnd"/>
    </w:p>
    <w:p w14:paraId="22781B9D" w14:textId="77777777" w:rsidR="00512FAD" w:rsidRPr="00512FAD" w:rsidRDefault="00512FAD" w:rsidP="00D27C4F">
      <w:pPr>
        <w:numPr>
          <w:ilvl w:val="0"/>
          <w:numId w:val="4"/>
        </w:numPr>
        <w:spacing w:after="0" w:line="240" w:lineRule="auto"/>
        <w:rPr>
          <w:rFonts w:ascii="Arial" w:hAnsi="Arial" w:cs="Arial"/>
          <w:sz w:val="22"/>
          <w:szCs w:val="22"/>
        </w:rPr>
      </w:pPr>
      <w:r w:rsidRPr="00512FAD">
        <w:rPr>
          <w:rFonts w:ascii="Arial" w:hAnsi="Arial" w:cs="Arial"/>
          <w:sz w:val="22"/>
          <w:szCs w:val="22"/>
        </w:rPr>
        <w:t xml:space="preserve">Phased implementation </w:t>
      </w:r>
      <w:proofErr w:type="gramStart"/>
      <w:r w:rsidRPr="00512FAD">
        <w:rPr>
          <w:rFonts w:ascii="Arial" w:hAnsi="Arial" w:cs="Arial"/>
          <w:sz w:val="22"/>
          <w:szCs w:val="22"/>
        </w:rPr>
        <w:t>options;</w:t>
      </w:r>
      <w:proofErr w:type="gramEnd"/>
    </w:p>
    <w:p w14:paraId="74C811E6" w14:textId="4BE3F80E" w:rsidR="00512FAD" w:rsidRPr="00512FAD" w:rsidRDefault="00512FAD" w:rsidP="00D27C4F">
      <w:pPr>
        <w:numPr>
          <w:ilvl w:val="0"/>
          <w:numId w:val="4"/>
        </w:numPr>
        <w:spacing w:after="0" w:line="240" w:lineRule="auto"/>
        <w:rPr>
          <w:rFonts w:ascii="Arial" w:hAnsi="Arial" w:cs="Arial"/>
          <w:sz w:val="22"/>
          <w:szCs w:val="22"/>
        </w:rPr>
      </w:pPr>
      <w:r w:rsidRPr="00512FAD">
        <w:rPr>
          <w:rFonts w:ascii="Arial" w:hAnsi="Arial" w:cs="Arial"/>
          <w:sz w:val="22"/>
          <w:szCs w:val="22"/>
        </w:rPr>
        <w:t xml:space="preserve">Integration with </w:t>
      </w:r>
      <w:r w:rsidR="00A27BA2">
        <w:rPr>
          <w:rFonts w:ascii="Arial" w:hAnsi="Arial" w:cs="Arial"/>
          <w:sz w:val="22"/>
          <w:szCs w:val="22"/>
        </w:rPr>
        <w:t xml:space="preserve">existing </w:t>
      </w:r>
      <w:r w:rsidRPr="00512FAD">
        <w:rPr>
          <w:rFonts w:ascii="Arial" w:hAnsi="Arial" w:cs="Arial"/>
          <w:sz w:val="22"/>
          <w:szCs w:val="22"/>
        </w:rPr>
        <w:t xml:space="preserve">school-based or adolescent health </w:t>
      </w:r>
      <w:proofErr w:type="gramStart"/>
      <w:r w:rsidRPr="00512FAD">
        <w:rPr>
          <w:rFonts w:ascii="Arial" w:hAnsi="Arial" w:cs="Arial"/>
          <w:sz w:val="22"/>
          <w:szCs w:val="22"/>
        </w:rPr>
        <w:t>platforms;</w:t>
      </w:r>
      <w:proofErr w:type="gramEnd"/>
    </w:p>
    <w:p w14:paraId="3A63A9C7" w14:textId="77777777" w:rsidR="00512FAD" w:rsidRPr="00512FAD" w:rsidRDefault="00512FAD" w:rsidP="00D27C4F">
      <w:pPr>
        <w:numPr>
          <w:ilvl w:val="0"/>
          <w:numId w:val="4"/>
        </w:numPr>
        <w:spacing w:after="0" w:line="240" w:lineRule="auto"/>
        <w:rPr>
          <w:rFonts w:ascii="Arial" w:hAnsi="Arial" w:cs="Arial"/>
          <w:sz w:val="22"/>
          <w:szCs w:val="22"/>
        </w:rPr>
      </w:pPr>
      <w:r w:rsidRPr="00512FAD">
        <w:rPr>
          <w:rFonts w:ascii="Arial" w:hAnsi="Arial" w:cs="Arial"/>
          <w:sz w:val="22"/>
          <w:szCs w:val="22"/>
        </w:rPr>
        <w:t>Strategies to address vaccine confidence and equitable access.</w:t>
      </w:r>
    </w:p>
    <w:p w14:paraId="1530B9F2" w14:textId="77777777" w:rsidR="00E05B8F" w:rsidRDefault="00E05B8F" w:rsidP="00D27C4F">
      <w:pPr>
        <w:spacing w:after="0" w:line="240" w:lineRule="auto"/>
        <w:rPr>
          <w:rFonts w:ascii="Arial" w:hAnsi="Arial" w:cs="Arial"/>
          <w:sz w:val="22"/>
          <w:szCs w:val="22"/>
        </w:rPr>
      </w:pPr>
    </w:p>
    <w:p w14:paraId="1C750FA3" w14:textId="3204C059"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Civil society stands ready to support awareness-raising, community mobilisation, and evidence-based advocacy to help ensure successful programme expansion.</w:t>
      </w:r>
      <w:r w:rsidR="00390DA0">
        <w:rPr>
          <w:rFonts w:ascii="Arial" w:hAnsi="Arial" w:cs="Arial"/>
          <w:sz w:val="22"/>
          <w:szCs w:val="22"/>
        </w:rPr>
        <w:t xml:space="preserve"> Experiences from other countries ha</w:t>
      </w:r>
      <w:r w:rsidR="00A27BA2">
        <w:rPr>
          <w:rFonts w:ascii="Arial" w:hAnsi="Arial" w:cs="Arial"/>
          <w:sz w:val="22"/>
          <w:szCs w:val="22"/>
        </w:rPr>
        <w:t>ve</w:t>
      </w:r>
      <w:r w:rsidR="00390DA0">
        <w:rPr>
          <w:rFonts w:ascii="Arial" w:hAnsi="Arial" w:cs="Arial"/>
          <w:sz w:val="22"/>
          <w:szCs w:val="22"/>
        </w:rPr>
        <w:t xml:space="preserve"> shown that collaborative approaches to HPV vaccination that includes boys can strengthen public trust in HPV vaccination, countering misconceptions and gaining parental and political acceptance.</w:t>
      </w:r>
    </w:p>
    <w:p w14:paraId="66F7E0DF" w14:textId="77777777" w:rsidR="00E05B8F" w:rsidRDefault="00E05B8F" w:rsidP="00D27C4F">
      <w:pPr>
        <w:spacing w:after="0" w:line="240" w:lineRule="auto"/>
        <w:rPr>
          <w:rFonts w:ascii="Arial" w:hAnsi="Arial" w:cs="Arial"/>
          <w:sz w:val="22"/>
          <w:szCs w:val="22"/>
        </w:rPr>
      </w:pPr>
    </w:p>
    <w:p w14:paraId="7042D4C1" w14:textId="095A4438" w:rsidR="00512FAD" w:rsidRPr="00512FAD" w:rsidRDefault="00512FAD" w:rsidP="00D27C4F">
      <w:pPr>
        <w:spacing w:after="0" w:line="240" w:lineRule="auto"/>
        <w:rPr>
          <w:rFonts w:ascii="Arial" w:hAnsi="Arial" w:cs="Arial"/>
          <w:b/>
          <w:bCs/>
          <w:sz w:val="22"/>
          <w:szCs w:val="22"/>
        </w:rPr>
      </w:pPr>
      <w:r w:rsidRPr="00512FAD">
        <w:rPr>
          <w:rFonts w:ascii="Arial" w:hAnsi="Arial" w:cs="Arial"/>
          <w:b/>
          <w:bCs/>
          <w:sz w:val="22"/>
          <w:szCs w:val="22"/>
        </w:rPr>
        <w:t>Optional Section: International Support (WHO and Gavi)</w:t>
      </w:r>
    </w:p>
    <w:p w14:paraId="4EE8DD35" w14:textId="77777777" w:rsidR="00512FAD" w:rsidRPr="00512FAD" w:rsidRDefault="00512FAD" w:rsidP="00D27C4F">
      <w:pPr>
        <w:spacing w:after="0" w:line="240" w:lineRule="auto"/>
        <w:rPr>
          <w:rFonts w:ascii="Arial" w:hAnsi="Arial" w:cs="Arial"/>
          <w:sz w:val="22"/>
          <w:szCs w:val="22"/>
        </w:rPr>
      </w:pPr>
      <w:r w:rsidRPr="00512FAD">
        <w:rPr>
          <w:rFonts w:ascii="Arial" w:hAnsi="Arial" w:cs="Arial"/>
          <w:i/>
          <w:iCs/>
          <w:sz w:val="22"/>
          <w:szCs w:val="22"/>
        </w:rPr>
        <w:t>This section may be included, particularly by organisations in low- and lower-middle-income countries.</w:t>
      </w:r>
    </w:p>
    <w:p w14:paraId="56D5DA08" w14:textId="77777777" w:rsidR="00E05B8F" w:rsidRDefault="00E05B8F" w:rsidP="00D27C4F">
      <w:pPr>
        <w:spacing w:after="0" w:line="240" w:lineRule="auto"/>
        <w:rPr>
          <w:rFonts w:ascii="Arial" w:hAnsi="Arial" w:cs="Arial"/>
          <w:sz w:val="22"/>
          <w:szCs w:val="22"/>
        </w:rPr>
      </w:pPr>
    </w:p>
    <w:p w14:paraId="567B2613" w14:textId="4E7AC49F"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We also respectfully urge the Government of [Country] to use its voice within international health forums to advocate for stronger global support for boys’ HPV vaccination.</w:t>
      </w:r>
    </w:p>
    <w:p w14:paraId="117E097A" w14:textId="77777777" w:rsidR="00AB2E0F" w:rsidRDefault="00AB2E0F" w:rsidP="00D27C4F">
      <w:pPr>
        <w:spacing w:after="0" w:line="240" w:lineRule="auto"/>
        <w:rPr>
          <w:rFonts w:ascii="Arial" w:hAnsi="Arial" w:cs="Arial"/>
          <w:sz w:val="22"/>
          <w:szCs w:val="22"/>
        </w:rPr>
      </w:pPr>
    </w:p>
    <w:p w14:paraId="4D708F5A" w14:textId="35B8E6E1"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Currently, the World Health Organization (WHO) and Gavi, the Vaccine Alliance, prioritise girls as the primary target for HPV vaccination support. As a result, many low-income countries receive financial and technical assistance to vaccinate girls only, limiting their ability to extend protection to boys — even where national governments wish to do so.</w:t>
      </w:r>
    </w:p>
    <w:p w14:paraId="3D6F99D5" w14:textId="77777777" w:rsidR="00E05B8F" w:rsidRDefault="00E05B8F" w:rsidP="00D27C4F">
      <w:pPr>
        <w:spacing w:after="0" w:line="240" w:lineRule="auto"/>
        <w:rPr>
          <w:rFonts w:ascii="Arial" w:hAnsi="Arial" w:cs="Arial"/>
          <w:sz w:val="22"/>
          <w:szCs w:val="22"/>
        </w:rPr>
      </w:pPr>
    </w:p>
    <w:p w14:paraId="72385179" w14:textId="651A4FAD"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Given that [Country] has endorsed the UN Political Declaration calling for boys’ inclusion, we encourage the Government to:</w:t>
      </w:r>
    </w:p>
    <w:p w14:paraId="759A90BB" w14:textId="6838CE89" w:rsidR="00512FAD" w:rsidRPr="00512FAD" w:rsidRDefault="00512FAD" w:rsidP="00D27C4F">
      <w:pPr>
        <w:numPr>
          <w:ilvl w:val="0"/>
          <w:numId w:val="5"/>
        </w:numPr>
        <w:spacing w:after="0" w:line="240" w:lineRule="auto"/>
        <w:rPr>
          <w:rFonts w:ascii="Arial" w:hAnsi="Arial" w:cs="Arial"/>
          <w:sz w:val="22"/>
          <w:szCs w:val="22"/>
        </w:rPr>
      </w:pPr>
      <w:r w:rsidRPr="00512FAD">
        <w:rPr>
          <w:rFonts w:ascii="Arial" w:hAnsi="Arial" w:cs="Arial"/>
          <w:sz w:val="22"/>
          <w:szCs w:val="22"/>
        </w:rPr>
        <w:t xml:space="preserve">Request that WHO update its </w:t>
      </w:r>
      <w:r w:rsidR="008D79E0">
        <w:rPr>
          <w:rFonts w:ascii="Arial" w:hAnsi="Arial" w:cs="Arial"/>
          <w:sz w:val="22"/>
          <w:szCs w:val="22"/>
        </w:rPr>
        <w:t xml:space="preserve">approach </w:t>
      </w:r>
      <w:r w:rsidRPr="00512FAD">
        <w:rPr>
          <w:rFonts w:ascii="Arial" w:hAnsi="Arial" w:cs="Arial"/>
          <w:sz w:val="22"/>
          <w:szCs w:val="22"/>
        </w:rPr>
        <w:t xml:space="preserve">and implementation guidance to fully reflect the UN </w:t>
      </w:r>
      <w:proofErr w:type="gramStart"/>
      <w:r w:rsidRPr="00512FAD">
        <w:rPr>
          <w:rFonts w:ascii="Arial" w:hAnsi="Arial" w:cs="Arial"/>
          <w:sz w:val="22"/>
          <w:szCs w:val="22"/>
        </w:rPr>
        <w:t>commitment;</w:t>
      </w:r>
      <w:proofErr w:type="gramEnd"/>
    </w:p>
    <w:p w14:paraId="45AF46DA" w14:textId="77777777" w:rsidR="00512FAD" w:rsidRPr="00512FAD" w:rsidRDefault="00512FAD" w:rsidP="00D27C4F">
      <w:pPr>
        <w:numPr>
          <w:ilvl w:val="0"/>
          <w:numId w:val="5"/>
        </w:numPr>
        <w:spacing w:after="0" w:line="240" w:lineRule="auto"/>
        <w:rPr>
          <w:rFonts w:ascii="Arial" w:hAnsi="Arial" w:cs="Arial"/>
          <w:sz w:val="22"/>
          <w:szCs w:val="22"/>
        </w:rPr>
      </w:pPr>
      <w:r w:rsidRPr="00512FAD">
        <w:rPr>
          <w:rFonts w:ascii="Arial" w:hAnsi="Arial" w:cs="Arial"/>
          <w:sz w:val="22"/>
          <w:szCs w:val="22"/>
        </w:rPr>
        <w:t xml:space="preserve">Call on Gavi to recognise boys as equal beneficiaries of HPV vaccination </w:t>
      </w:r>
      <w:proofErr w:type="gramStart"/>
      <w:r w:rsidRPr="00512FAD">
        <w:rPr>
          <w:rFonts w:ascii="Arial" w:hAnsi="Arial" w:cs="Arial"/>
          <w:sz w:val="22"/>
          <w:szCs w:val="22"/>
        </w:rPr>
        <w:t>support;</w:t>
      </w:r>
      <w:proofErr w:type="gramEnd"/>
    </w:p>
    <w:p w14:paraId="703DE8D7" w14:textId="205F1E47" w:rsidR="00512FAD" w:rsidRPr="00512FAD" w:rsidRDefault="00512FAD" w:rsidP="00D27C4F">
      <w:pPr>
        <w:numPr>
          <w:ilvl w:val="0"/>
          <w:numId w:val="5"/>
        </w:numPr>
        <w:spacing w:after="0" w:line="240" w:lineRule="auto"/>
        <w:rPr>
          <w:rFonts w:ascii="Arial" w:hAnsi="Arial" w:cs="Arial"/>
          <w:sz w:val="22"/>
          <w:szCs w:val="22"/>
        </w:rPr>
      </w:pPr>
      <w:r w:rsidRPr="00512FAD">
        <w:rPr>
          <w:rFonts w:ascii="Arial" w:hAnsi="Arial" w:cs="Arial"/>
          <w:sz w:val="22"/>
          <w:szCs w:val="22"/>
        </w:rPr>
        <w:t xml:space="preserve">Advocate for expanded financial and technical assistance to enable </w:t>
      </w:r>
      <w:r w:rsidR="008D79E0">
        <w:rPr>
          <w:rFonts w:ascii="Arial" w:hAnsi="Arial" w:cs="Arial"/>
          <w:sz w:val="22"/>
          <w:szCs w:val="22"/>
        </w:rPr>
        <w:t>routine universal (</w:t>
      </w:r>
      <w:r w:rsidRPr="00512FAD">
        <w:rPr>
          <w:rFonts w:ascii="Arial" w:hAnsi="Arial" w:cs="Arial"/>
          <w:sz w:val="22"/>
          <w:szCs w:val="22"/>
        </w:rPr>
        <w:t>gender-neutral</w:t>
      </w:r>
      <w:r w:rsidR="008D79E0">
        <w:rPr>
          <w:rFonts w:ascii="Arial" w:hAnsi="Arial" w:cs="Arial"/>
          <w:sz w:val="22"/>
          <w:szCs w:val="22"/>
        </w:rPr>
        <w:t>)</w:t>
      </w:r>
      <w:r w:rsidRPr="00512FAD">
        <w:rPr>
          <w:rFonts w:ascii="Arial" w:hAnsi="Arial" w:cs="Arial"/>
          <w:sz w:val="22"/>
          <w:szCs w:val="22"/>
        </w:rPr>
        <w:t xml:space="preserve"> HPV vaccination programmes.</w:t>
      </w:r>
    </w:p>
    <w:p w14:paraId="4BDB206D" w14:textId="77777777" w:rsidR="00E05B8F" w:rsidRDefault="00E05B8F" w:rsidP="00D27C4F">
      <w:pPr>
        <w:spacing w:after="0" w:line="240" w:lineRule="auto"/>
        <w:rPr>
          <w:rFonts w:ascii="Arial" w:hAnsi="Arial" w:cs="Arial"/>
          <w:sz w:val="22"/>
          <w:szCs w:val="22"/>
        </w:rPr>
      </w:pPr>
    </w:p>
    <w:p w14:paraId="65817B27" w14:textId="335E832D" w:rsidR="00E05B8F" w:rsidRDefault="00512FAD" w:rsidP="00D27C4F">
      <w:pPr>
        <w:spacing w:after="0" w:line="240" w:lineRule="auto"/>
        <w:rPr>
          <w:rFonts w:ascii="Arial" w:hAnsi="Arial" w:cs="Arial"/>
          <w:sz w:val="22"/>
          <w:szCs w:val="22"/>
        </w:rPr>
      </w:pPr>
      <w:r w:rsidRPr="00512FAD">
        <w:rPr>
          <w:rFonts w:ascii="Arial" w:hAnsi="Arial" w:cs="Arial"/>
          <w:sz w:val="22"/>
          <w:szCs w:val="22"/>
        </w:rPr>
        <w:t xml:space="preserve">National governments play a critical role in shaping global health policy. Leadership from </w:t>
      </w:r>
    </w:p>
    <w:p w14:paraId="121A8388" w14:textId="374E8E3A"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 xml:space="preserve">[Country] could help accelerate equitable protection for all children </w:t>
      </w:r>
      <w:r w:rsidR="008D79E0">
        <w:rPr>
          <w:rFonts w:ascii="Arial" w:hAnsi="Arial" w:cs="Arial"/>
          <w:sz w:val="22"/>
          <w:szCs w:val="22"/>
        </w:rPr>
        <w:t xml:space="preserve">and young people </w:t>
      </w:r>
      <w:r w:rsidRPr="00512FAD">
        <w:rPr>
          <w:rFonts w:ascii="Arial" w:hAnsi="Arial" w:cs="Arial"/>
          <w:sz w:val="22"/>
          <w:szCs w:val="22"/>
        </w:rPr>
        <w:t>and support the global elimination of HPV-related disease.</w:t>
      </w:r>
    </w:p>
    <w:p w14:paraId="1D7802D2" w14:textId="77777777" w:rsidR="00020AC0" w:rsidRDefault="00020AC0" w:rsidP="00D27C4F">
      <w:pPr>
        <w:spacing w:after="0" w:line="240" w:lineRule="auto"/>
        <w:rPr>
          <w:rFonts w:ascii="Arial" w:hAnsi="Arial" w:cs="Arial"/>
          <w:sz w:val="22"/>
          <w:szCs w:val="22"/>
        </w:rPr>
      </w:pPr>
    </w:p>
    <w:p w14:paraId="692826F0" w14:textId="3077CF96" w:rsidR="00512FAD" w:rsidRPr="00512FAD" w:rsidRDefault="00512FAD" w:rsidP="00D27C4F">
      <w:pPr>
        <w:spacing w:after="0" w:line="240" w:lineRule="auto"/>
        <w:rPr>
          <w:rFonts w:ascii="Arial" w:hAnsi="Arial" w:cs="Arial"/>
          <w:b/>
          <w:bCs/>
          <w:sz w:val="22"/>
          <w:szCs w:val="22"/>
        </w:rPr>
      </w:pPr>
      <w:r w:rsidRPr="00512FAD">
        <w:rPr>
          <w:rFonts w:ascii="Arial" w:hAnsi="Arial" w:cs="Arial"/>
          <w:b/>
          <w:bCs/>
          <w:sz w:val="22"/>
          <w:szCs w:val="22"/>
        </w:rPr>
        <w:t>Request for Engagement</w:t>
      </w:r>
    </w:p>
    <w:p w14:paraId="446AC1A5" w14:textId="32CD8A04"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 xml:space="preserve">We would welcome the opportunity to meet with the Ministry to discuss how civil society </w:t>
      </w:r>
      <w:r w:rsidR="00020AC0">
        <w:rPr>
          <w:rFonts w:ascii="Arial" w:hAnsi="Arial" w:cs="Arial"/>
          <w:sz w:val="22"/>
          <w:szCs w:val="22"/>
        </w:rPr>
        <w:t xml:space="preserve">[or add organisation name] </w:t>
      </w:r>
      <w:r w:rsidRPr="00512FAD">
        <w:rPr>
          <w:rFonts w:ascii="Arial" w:hAnsi="Arial" w:cs="Arial"/>
          <w:sz w:val="22"/>
          <w:szCs w:val="22"/>
        </w:rPr>
        <w:t>can support the implementation of this commitment and to better understand the Government’s planned next steps.</w:t>
      </w:r>
    </w:p>
    <w:p w14:paraId="227C6945" w14:textId="77777777" w:rsidR="00E05B8F" w:rsidRDefault="00E05B8F" w:rsidP="00D27C4F">
      <w:pPr>
        <w:spacing w:after="0" w:line="240" w:lineRule="auto"/>
        <w:rPr>
          <w:rFonts w:ascii="Arial" w:hAnsi="Arial" w:cs="Arial"/>
          <w:sz w:val="22"/>
          <w:szCs w:val="22"/>
        </w:rPr>
      </w:pPr>
    </w:p>
    <w:p w14:paraId="4E93A577" w14:textId="2928EF98"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The UN Political Declaration represents a significant global commitment. We look forward to seeing [Country] translate this commitment into concrete national action to ensure that boys, as well as girls, are protected against HPV-related cancers.</w:t>
      </w:r>
    </w:p>
    <w:p w14:paraId="25D02F66" w14:textId="77777777" w:rsidR="00E05B8F" w:rsidRDefault="00E05B8F" w:rsidP="00D27C4F">
      <w:pPr>
        <w:spacing w:after="0" w:line="240" w:lineRule="auto"/>
        <w:rPr>
          <w:rFonts w:ascii="Arial" w:hAnsi="Arial" w:cs="Arial"/>
          <w:sz w:val="22"/>
          <w:szCs w:val="22"/>
        </w:rPr>
      </w:pPr>
    </w:p>
    <w:p w14:paraId="377BF238" w14:textId="77777777" w:rsidR="00020AC0" w:rsidRPr="00020AC0" w:rsidRDefault="00020AC0" w:rsidP="00020AC0">
      <w:pPr>
        <w:autoSpaceDE w:val="0"/>
        <w:autoSpaceDN w:val="0"/>
        <w:adjustRightInd w:val="0"/>
        <w:spacing w:after="0" w:line="240" w:lineRule="auto"/>
        <w:rPr>
          <w:rFonts w:ascii="Arial" w:hAnsi="Arial" w:cs="Arial"/>
          <w:b/>
          <w:bCs/>
          <w:sz w:val="22"/>
          <w:szCs w:val="22"/>
        </w:rPr>
      </w:pPr>
      <w:r w:rsidRPr="00020AC0">
        <w:rPr>
          <w:rFonts w:ascii="Arial" w:hAnsi="Arial" w:cs="Arial"/>
          <w:b/>
          <w:bCs/>
          <w:sz w:val="22"/>
          <w:szCs w:val="22"/>
        </w:rPr>
        <w:t>Further information on HPV vaccination for boys</w:t>
      </w:r>
    </w:p>
    <w:p w14:paraId="0FD9BBDE" w14:textId="12D69612" w:rsidR="00020AC0" w:rsidRDefault="00020AC0" w:rsidP="00020AC0">
      <w:pPr>
        <w:autoSpaceDE w:val="0"/>
        <w:autoSpaceDN w:val="0"/>
        <w:adjustRightInd w:val="0"/>
        <w:spacing w:after="0" w:line="240" w:lineRule="auto"/>
        <w:rPr>
          <w:rFonts w:ascii="Arial" w:hAnsi="Arial" w:cs="Arial"/>
          <w:sz w:val="22"/>
          <w:szCs w:val="22"/>
        </w:rPr>
      </w:pPr>
      <w:r>
        <w:rPr>
          <w:rFonts w:ascii="Arial" w:hAnsi="Arial" w:cs="Arial"/>
          <w:sz w:val="22"/>
          <w:szCs w:val="22"/>
        </w:rPr>
        <w:t xml:space="preserve">Should the Ministry wish to review further information in relation to this request, please find a comprehensive overview on the benefits of also vaccinating males for HPV: </w:t>
      </w:r>
      <w:hyperlink r:id="rId9" w:history="1">
        <w:r w:rsidRPr="00433050">
          <w:rPr>
            <w:rStyle w:val="Hyperlink"/>
            <w:rFonts w:ascii="Arial" w:hAnsi="Arial" w:cs="Arial"/>
            <w:sz w:val="22"/>
            <w:szCs w:val="22"/>
          </w:rPr>
          <w:t>https://gamh.org/boys-men-hpv/</w:t>
        </w:r>
      </w:hyperlink>
      <w:r>
        <w:rPr>
          <w:rFonts w:ascii="Arial" w:hAnsi="Arial" w:cs="Arial"/>
          <w:sz w:val="22"/>
          <w:szCs w:val="22"/>
        </w:rPr>
        <w:t xml:space="preserve"> </w:t>
      </w:r>
    </w:p>
    <w:p w14:paraId="03A307C9" w14:textId="77777777" w:rsidR="00020AC0" w:rsidRDefault="00020AC0" w:rsidP="00020AC0">
      <w:pPr>
        <w:autoSpaceDE w:val="0"/>
        <w:autoSpaceDN w:val="0"/>
        <w:adjustRightInd w:val="0"/>
        <w:spacing w:after="0" w:line="240" w:lineRule="auto"/>
        <w:rPr>
          <w:rFonts w:ascii="Arial" w:hAnsi="Arial" w:cs="Arial"/>
          <w:sz w:val="22"/>
          <w:szCs w:val="22"/>
        </w:rPr>
      </w:pPr>
    </w:p>
    <w:p w14:paraId="4943053A" w14:textId="567E278C" w:rsidR="00020AC0" w:rsidRDefault="00020AC0" w:rsidP="00020AC0">
      <w:pPr>
        <w:autoSpaceDE w:val="0"/>
        <w:autoSpaceDN w:val="0"/>
        <w:adjustRightInd w:val="0"/>
        <w:spacing w:after="0" w:line="240" w:lineRule="auto"/>
        <w:rPr>
          <w:rFonts w:ascii="Arial" w:hAnsi="Arial" w:cs="Arial"/>
          <w:sz w:val="22"/>
          <w:szCs w:val="22"/>
        </w:rPr>
      </w:pPr>
      <w:r>
        <w:rPr>
          <w:rFonts w:ascii="Arial" w:hAnsi="Arial" w:cs="Arial"/>
          <w:sz w:val="22"/>
          <w:szCs w:val="22"/>
        </w:rPr>
        <w:t xml:space="preserve">A short overview of the new UN Political Declaration and its relevance to boys’ HPV vaccination can also be found at: </w:t>
      </w:r>
      <w:hyperlink r:id="rId10" w:history="1">
        <w:r w:rsidRPr="00433050">
          <w:rPr>
            <w:rStyle w:val="Hyperlink"/>
            <w:rFonts w:ascii="Arial" w:hAnsi="Arial" w:cs="Arial"/>
            <w:sz w:val="22"/>
            <w:szCs w:val="22"/>
          </w:rPr>
          <w:t>https://gamh.org/un-declaration/</w:t>
        </w:r>
      </w:hyperlink>
    </w:p>
    <w:p w14:paraId="5E5EDBDE" w14:textId="77777777" w:rsidR="00020AC0" w:rsidRDefault="00020AC0" w:rsidP="00020AC0">
      <w:pPr>
        <w:autoSpaceDE w:val="0"/>
        <w:autoSpaceDN w:val="0"/>
        <w:adjustRightInd w:val="0"/>
        <w:spacing w:after="0" w:line="240" w:lineRule="auto"/>
        <w:rPr>
          <w:rFonts w:ascii="Arial" w:hAnsi="Arial" w:cs="Arial"/>
          <w:sz w:val="22"/>
          <w:szCs w:val="22"/>
        </w:rPr>
      </w:pPr>
    </w:p>
    <w:p w14:paraId="29081B72" w14:textId="62DCCF8E" w:rsidR="00020AC0" w:rsidRPr="00512FAD" w:rsidRDefault="00020AC0" w:rsidP="00020AC0">
      <w:pPr>
        <w:autoSpaceDE w:val="0"/>
        <w:autoSpaceDN w:val="0"/>
        <w:adjustRightInd w:val="0"/>
        <w:spacing w:after="0" w:line="240" w:lineRule="auto"/>
        <w:rPr>
          <w:rFonts w:ascii="Arial" w:hAnsi="Arial" w:cs="Arial"/>
          <w:sz w:val="22"/>
          <w:szCs w:val="22"/>
        </w:rPr>
      </w:pPr>
      <w:r>
        <w:rPr>
          <w:rFonts w:ascii="Arial" w:hAnsi="Arial" w:cs="Arial"/>
          <w:sz w:val="22"/>
          <w:szCs w:val="22"/>
        </w:rPr>
        <w:t xml:space="preserve">Over 70 organisations around the world now support a Call to Action for vaccinating boys, as well as girls, for HPV. Further details can be found at </w:t>
      </w:r>
      <w:hyperlink r:id="rId11" w:history="1">
        <w:r w:rsidRPr="00433050">
          <w:rPr>
            <w:rStyle w:val="Hyperlink"/>
            <w:rFonts w:ascii="Arial" w:hAnsi="Arial" w:cs="Arial"/>
            <w:sz w:val="22"/>
            <w:szCs w:val="22"/>
          </w:rPr>
          <w:t>https://www.endhpvglobal.org</w:t>
        </w:r>
      </w:hyperlink>
    </w:p>
    <w:p w14:paraId="3E357B5D" w14:textId="77777777" w:rsidR="00020AC0" w:rsidRDefault="00020AC0" w:rsidP="00D27C4F">
      <w:pPr>
        <w:spacing w:after="0" w:line="240" w:lineRule="auto"/>
        <w:rPr>
          <w:rFonts w:ascii="Arial" w:hAnsi="Arial" w:cs="Arial"/>
          <w:sz w:val="22"/>
          <w:szCs w:val="22"/>
        </w:rPr>
      </w:pPr>
    </w:p>
    <w:p w14:paraId="113FADDC" w14:textId="3711BABB" w:rsidR="00512FAD" w:rsidRPr="00512FAD" w:rsidRDefault="00512FAD" w:rsidP="00D27C4F">
      <w:pPr>
        <w:spacing w:after="0" w:line="240" w:lineRule="auto"/>
        <w:rPr>
          <w:rFonts w:ascii="Arial" w:hAnsi="Arial" w:cs="Arial"/>
          <w:sz w:val="22"/>
          <w:szCs w:val="22"/>
        </w:rPr>
      </w:pPr>
      <w:r w:rsidRPr="00512FAD">
        <w:rPr>
          <w:rFonts w:ascii="Arial" w:hAnsi="Arial" w:cs="Arial"/>
          <w:sz w:val="22"/>
          <w:szCs w:val="22"/>
        </w:rPr>
        <w:t>Thank you for your leadership in advancing public health and cancer prevention.</w:t>
      </w:r>
    </w:p>
    <w:p w14:paraId="1187F2D0" w14:textId="77777777" w:rsidR="00E05B8F" w:rsidRDefault="00E05B8F" w:rsidP="00D27C4F">
      <w:pPr>
        <w:spacing w:after="0" w:line="240" w:lineRule="auto"/>
        <w:rPr>
          <w:rFonts w:ascii="Arial" w:hAnsi="Arial" w:cs="Arial"/>
          <w:sz w:val="22"/>
          <w:szCs w:val="22"/>
        </w:rPr>
      </w:pPr>
    </w:p>
    <w:p w14:paraId="52FD8C6A" w14:textId="3EB71AB2" w:rsidR="00512FAD" w:rsidRDefault="00512FAD" w:rsidP="00D27C4F">
      <w:pPr>
        <w:spacing w:after="0" w:line="240" w:lineRule="auto"/>
        <w:rPr>
          <w:rFonts w:ascii="Arial" w:hAnsi="Arial" w:cs="Arial"/>
          <w:sz w:val="22"/>
          <w:szCs w:val="22"/>
        </w:rPr>
      </w:pPr>
      <w:r w:rsidRPr="00512FAD">
        <w:rPr>
          <w:rFonts w:ascii="Arial" w:hAnsi="Arial" w:cs="Arial"/>
          <w:sz w:val="22"/>
          <w:szCs w:val="22"/>
        </w:rPr>
        <w:t>Yours sincerely,</w:t>
      </w:r>
    </w:p>
    <w:p w14:paraId="0485B99C" w14:textId="77777777" w:rsidR="006D612A" w:rsidRDefault="006D612A" w:rsidP="00D27C4F">
      <w:pPr>
        <w:spacing w:after="0" w:line="240" w:lineRule="auto"/>
        <w:rPr>
          <w:rFonts w:ascii="Arial" w:hAnsi="Arial" w:cs="Arial"/>
          <w:sz w:val="22"/>
          <w:szCs w:val="22"/>
        </w:rPr>
      </w:pPr>
    </w:p>
    <w:p w14:paraId="1ECA7337" w14:textId="77777777" w:rsidR="006D612A" w:rsidRPr="00512FAD" w:rsidRDefault="006D612A" w:rsidP="00D27C4F">
      <w:pPr>
        <w:spacing w:after="0" w:line="240" w:lineRule="auto"/>
        <w:rPr>
          <w:rFonts w:ascii="Arial" w:hAnsi="Arial" w:cs="Arial"/>
          <w:sz w:val="22"/>
          <w:szCs w:val="22"/>
        </w:rPr>
      </w:pPr>
    </w:p>
    <w:p w14:paraId="0317350A" w14:textId="4158D14B" w:rsidR="00020AC0" w:rsidRPr="00D27C4F" w:rsidRDefault="00512FAD" w:rsidP="00D27C4F">
      <w:pPr>
        <w:spacing w:after="0" w:line="240" w:lineRule="auto"/>
        <w:rPr>
          <w:rFonts w:ascii="Arial" w:hAnsi="Arial" w:cs="Arial"/>
          <w:sz w:val="22"/>
          <w:szCs w:val="22"/>
        </w:rPr>
      </w:pPr>
      <w:r w:rsidRPr="00512FAD">
        <w:rPr>
          <w:rFonts w:ascii="Arial" w:hAnsi="Arial" w:cs="Arial"/>
          <w:sz w:val="22"/>
          <w:szCs w:val="22"/>
        </w:rPr>
        <w:t>[Name]</w:t>
      </w:r>
      <w:r w:rsidRPr="00512FAD">
        <w:rPr>
          <w:rFonts w:ascii="Arial" w:hAnsi="Arial" w:cs="Arial"/>
          <w:sz w:val="22"/>
          <w:szCs w:val="22"/>
        </w:rPr>
        <w:br/>
        <w:t>[Title]</w:t>
      </w:r>
      <w:r w:rsidRPr="00512FAD">
        <w:rPr>
          <w:rFonts w:ascii="Arial" w:hAnsi="Arial" w:cs="Arial"/>
          <w:sz w:val="22"/>
          <w:szCs w:val="22"/>
        </w:rPr>
        <w:br/>
        <w:t>[Organisation]</w:t>
      </w:r>
      <w:r w:rsidRPr="00512FAD">
        <w:rPr>
          <w:rFonts w:ascii="Arial" w:hAnsi="Arial" w:cs="Arial"/>
          <w:sz w:val="22"/>
          <w:szCs w:val="22"/>
        </w:rPr>
        <w:br/>
        <w:t>[Contact information]</w:t>
      </w:r>
    </w:p>
    <w:sectPr w:rsidR="00020AC0" w:rsidRPr="00D27C4F">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50B08D" w14:textId="77777777" w:rsidR="000C38E5" w:rsidRDefault="000C38E5" w:rsidP="004044B7">
      <w:pPr>
        <w:spacing w:after="0" w:line="240" w:lineRule="auto"/>
      </w:pPr>
      <w:r>
        <w:separator/>
      </w:r>
    </w:p>
  </w:endnote>
  <w:endnote w:type="continuationSeparator" w:id="0">
    <w:p w14:paraId="0912DE0C" w14:textId="77777777" w:rsidR="000C38E5" w:rsidRDefault="000C38E5" w:rsidP="004044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8597705"/>
      <w:docPartObj>
        <w:docPartGallery w:val="Page Numbers (Bottom of Page)"/>
        <w:docPartUnique/>
      </w:docPartObj>
    </w:sdtPr>
    <w:sdtEndPr>
      <w:rPr>
        <w:noProof/>
      </w:rPr>
    </w:sdtEndPr>
    <w:sdtContent>
      <w:p w14:paraId="79C2E329" w14:textId="3241202C" w:rsidR="004044B7" w:rsidRDefault="004044B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F993FC8" w14:textId="77777777" w:rsidR="004044B7" w:rsidRDefault="004044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C3F2A" w14:textId="77777777" w:rsidR="000C38E5" w:rsidRDefault="000C38E5" w:rsidP="004044B7">
      <w:pPr>
        <w:spacing w:after="0" w:line="240" w:lineRule="auto"/>
      </w:pPr>
      <w:r>
        <w:separator/>
      </w:r>
    </w:p>
  </w:footnote>
  <w:footnote w:type="continuationSeparator" w:id="0">
    <w:p w14:paraId="09E86FA7" w14:textId="77777777" w:rsidR="000C38E5" w:rsidRDefault="000C38E5" w:rsidP="004044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A361A"/>
    <w:multiLevelType w:val="multilevel"/>
    <w:tmpl w:val="A95EF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1982E50"/>
    <w:multiLevelType w:val="multilevel"/>
    <w:tmpl w:val="F4CE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424B0B"/>
    <w:multiLevelType w:val="multilevel"/>
    <w:tmpl w:val="6E8A1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986BFE"/>
    <w:multiLevelType w:val="multilevel"/>
    <w:tmpl w:val="7242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EF3721F"/>
    <w:multiLevelType w:val="multilevel"/>
    <w:tmpl w:val="C9682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4097286">
    <w:abstractNumId w:val="0"/>
  </w:num>
  <w:num w:numId="2" w16cid:durableId="955061495">
    <w:abstractNumId w:val="1"/>
  </w:num>
  <w:num w:numId="3" w16cid:durableId="1345127996">
    <w:abstractNumId w:val="3"/>
  </w:num>
  <w:num w:numId="4" w16cid:durableId="627932097">
    <w:abstractNumId w:val="2"/>
  </w:num>
  <w:num w:numId="5" w16cid:durableId="7840386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FAD"/>
    <w:rsid w:val="00020AC0"/>
    <w:rsid w:val="000B1DFC"/>
    <w:rsid w:val="000C2CF8"/>
    <w:rsid w:val="000C38E5"/>
    <w:rsid w:val="00166643"/>
    <w:rsid w:val="00216FB6"/>
    <w:rsid w:val="002664FD"/>
    <w:rsid w:val="002F26E6"/>
    <w:rsid w:val="00335607"/>
    <w:rsid w:val="00373017"/>
    <w:rsid w:val="00390DA0"/>
    <w:rsid w:val="004044B7"/>
    <w:rsid w:val="0049409B"/>
    <w:rsid w:val="004A4099"/>
    <w:rsid w:val="00512FAD"/>
    <w:rsid w:val="005922E6"/>
    <w:rsid w:val="0064105B"/>
    <w:rsid w:val="006A2F23"/>
    <w:rsid w:val="006D612A"/>
    <w:rsid w:val="006E6F7B"/>
    <w:rsid w:val="00765320"/>
    <w:rsid w:val="00776860"/>
    <w:rsid w:val="007D29A8"/>
    <w:rsid w:val="00893EA6"/>
    <w:rsid w:val="008D79E0"/>
    <w:rsid w:val="009C2B14"/>
    <w:rsid w:val="009D0ABB"/>
    <w:rsid w:val="00A27BA2"/>
    <w:rsid w:val="00AB2E0F"/>
    <w:rsid w:val="00BE103D"/>
    <w:rsid w:val="00D27C4F"/>
    <w:rsid w:val="00D41D73"/>
    <w:rsid w:val="00D6558E"/>
    <w:rsid w:val="00DC794C"/>
    <w:rsid w:val="00E05B8F"/>
    <w:rsid w:val="00EC42BF"/>
    <w:rsid w:val="00FA2AF6"/>
    <w:rsid w:val="00FE18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6EDDF7"/>
  <w15:chartTrackingRefBased/>
  <w15:docId w15:val="{742BF987-F700-4139-85D2-EBADB6F5C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2F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2F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2F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2F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2F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2F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F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F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F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F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2F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2F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2F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2F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2F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F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F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FAD"/>
    <w:rPr>
      <w:rFonts w:eastAsiaTheme="majorEastAsia" w:cstheme="majorBidi"/>
      <w:color w:val="272727" w:themeColor="text1" w:themeTint="D8"/>
    </w:rPr>
  </w:style>
  <w:style w:type="paragraph" w:styleId="Title">
    <w:name w:val="Title"/>
    <w:basedOn w:val="Normal"/>
    <w:next w:val="Normal"/>
    <w:link w:val="TitleChar"/>
    <w:uiPriority w:val="10"/>
    <w:qFormat/>
    <w:rsid w:val="00512F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F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F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2F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FAD"/>
    <w:pPr>
      <w:spacing w:before="160"/>
      <w:jc w:val="center"/>
    </w:pPr>
    <w:rPr>
      <w:i/>
      <w:iCs/>
      <w:color w:val="404040" w:themeColor="text1" w:themeTint="BF"/>
    </w:rPr>
  </w:style>
  <w:style w:type="character" w:customStyle="1" w:styleId="QuoteChar">
    <w:name w:val="Quote Char"/>
    <w:basedOn w:val="DefaultParagraphFont"/>
    <w:link w:val="Quote"/>
    <w:uiPriority w:val="29"/>
    <w:rsid w:val="00512FAD"/>
    <w:rPr>
      <w:i/>
      <w:iCs/>
      <w:color w:val="404040" w:themeColor="text1" w:themeTint="BF"/>
    </w:rPr>
  </w:style>
  <w:style w:type="paragraph" w:styleId="ListParagraph">
    <w:name w:val="List Paragraph"/>
    <w:basedOn w:val="Normal"/>
    <w:uiPriority w:val="34"/>
    <w:qFormat/>
    <w:rsid w:val="00512FAD"/>
    <w:pPr>
      <w:ind w:left="720"/>
      <w:contextualSpacing/>
    </w:pPr>
  </w:style>
  <w:style w:type="character" w:styleId="IntenseEmphasis">
    <w:name w:val="Intense Emphasis"/>
    <w:basedOn w:val="DefaultParagraphFont"/>
    <w:uiPriority w:val="21"/>
    <w:qFormat/>
    <w:rsid w:val="00512FAD"/>
    <w:rPr>
      <w:i/>
      <w:iCs/>
      <w:color w:val="0F4761" w:themeColor="accent1" w:themeShade="BF"/>
    </w:rPr>
  </w:style>
  <w:style w:type="paragraph" w:styleId="IntenseQuote">
    <w:name w:val="Intense Quote"/>
    <w:basedOn w:val="Normal"/>
    <w:next w:val="Normal"/>
    <w:link w:val="IntenseQuoteChar"/>
    <w:uiPriority w:val="30"/>
    <w:qFormat/>
    <w:rsid w:val="00512F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2FAD"/>
    <w:rPr>
      <w:i/>
      <w:iCs/>
      <w:color w:val="0F4761" w:themeColor="accent1" w:themeShade="BF"/>
    </w:rPr>
  </w:style>
  <w:style w:type="character" w:styleId="IntenseReference">
    <w:name w:val="Intense Reference"/>
    <w:basedOn w:val="DefaultParagraphFont"/>
    <w:uiPriority w:val="32"/>
    <w:qFormat/>
    <w:rsid w:val="00512FAD"/>
    <w:rPr>
      <w:b/>
      <w:bCs/>
      <w:smallCaps/>
      <w:color w:val="0F4761" w:themeColor="accent1" w:themeShade="BF"/>
      <w:spacing w:val="5"/>
    </w:rPr>
  </w:style>
  <w:style w:type="paragraph" w:styleId="Header">
    <w:name w:val="header"/>
    <w:basedOn w:val="Normal"/>
    <w:link w:val="HeaderChar"/>
    <w:uiPriority w:val="99"/>
    <w:unhideWhenUsed/>
    <w:rsid w:val="004044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44B7"/>
  </w:style>
  <w:style w:type="paragraph" w:styleId="Footer">
    <w:name w:val="footer"/>
    <w:basedOn w:val="Normal"/>
    <w:link w:val="FooterChar"/>
    <w:uiPriority w:val="99"/>
    <w:unhideWhenUsed/>
    <w:rsid w:val="004044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44B7"/>
  </w:style>
  <w:style w:type="character" w:styleId="CommentReference">
    <w:name w:val="annotation reference"/>
    <w:basedOn w:val="DefaultParagraphFont"/>
    <w:uiPriority w:val="99"/>
    <w:semiHidden/>
    <w:unhideWhenUsed/>
    <w:rsid w:val="00E05B8F"/>
    <w:rPr>
      <w:sz w:val="16"/>
      <w:szCs w:val="16"/>
    </w:rPr>
  </w:style>
  <w:style w:type="character" w:styleId="Hyperlink">
    <w:name w:val="Hyperlink"/>
    <w:basedOn w:val="DefaultParagraphFont"/>
    <w:uiPriority w:val="99"/>
    <w:unhideWhenUsed/>
    <w:rsid w:val="00A27BA2"/>
    <w:rPr>
      <w:color w:val="467886" w:themeColor="hyperlink"/>
      <w:u w:val="single"/>
    </w:rPr>
  </w:style>
  <w:style w:type="character" w:styleId="UnresolvedMention">
    <w:name w:val="Unresolved Mention"/>
    <w:basedOn w:val="DefaultParagraphFont"/>
    <w:uiPriority w:val="99"/>
    <w:semiHidden/>
    <w:unhideWhenUsed/>
    <w:rsid w:val="00A27BA2"/>
    <w:rPr>
      <w:color w:val="605E5C"/>
      <w:shd w:val="clear" w:color="auto" w:fill="E1DFDD"/>
    </w:rPr>
  </w:style>
  <w:style w:type="paragraph" w:styleId="Revision">
    <w:name w:val="Revision"/>
    <w:hidden/>
    <w:uiPriority w:val="99"/>
    <w:semiHidden/>
    <w:rsid w:val="0064105B"/>
    <w:pPr>
      <w:spacing w:after="0" w:line="240" w:lineRule="auto"/>
    </w:pPr>
  </w:style>
  <w:style w:type="paragraph" w:styleId="CommentText">
    <w:name w:val="annotation text"/>
    <w:basedOn w:val="Normal"/>
    <w:link w:val="CommentTextChar"/>
    <w:uiPriority w:val="99"/>
    <w:unhideWhenUsed/>
    <w:rsid w:val="0064105B"/>
    <w:pPr>
      <w:spacing w:line="240" w:lineRule="auto"/>
    </w:pPr>
    <w:rPr>
      <w:sz w:val="20"/>
      <w:szCs w:val="20"/>
    </w:rPr>
  </w:style>
  <w:style w:type="character" w:customStyle="1" w:styleId="CommentTextChar">
    <w:name w:val="Comment Text Char"/>
    <w:basedOn w:val="DefaultParagraphFont"/>
    <w:link w:val="CommentText"/>
    <w:uiPriority w:val="99"/>
    <w:rsid w:val="0064105B"/>
    <w:rPr>
      <w:sz w:val="20"/>
      <w:szCs w:val="20"/>
    </w:rPr>
  </w:style>
  <w:style w:type="paragraph" w:styleId="CommentSubject">
    <w:name w:val="annotation subject"/>
    <w:basedOn w:val="CommentText"/>
    <w:next w:val="CommentText"/>
    <w:link w:val="CommentSubjectChar"/>
    <w:uiPriority w:val="99"/>
    <w:semiHidden/>
    <w:unhideWhenUsed/>
    <w:rsid w:val="0064105B"/>
    <w:rPr>
      <w:b/>
      <w:bCs/>
    </w:rPr>
  </w:style>
  <w:style w:type="character" w:customStyle="1" w:styleId="CommentSubjectChar">
    <w:name w:val="Comment Subject Char"/>
    <w:basedOn w:val="CommentTextChar"/>
    <w:link w:val="CommentSubject"/>
    <w:uiPriority w:val="99"/>
    <w:semiHidden/>
    <w:rsid w:val="0064105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althpolicy-watch.news/near-unanimous-adoption-of-un-declaration-on-ncd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dn.who.int/media/docs/default-source/ncds/4th-high-level-meeting-of-ncds/unlm4_draft_pd_a_80_l_34.pdf?sfvrsn=65f041c4_1&amp;download=tru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ndhpvglobal.org" TargetMode="External"/><Relationship Id="rId5" Type="http://schemas.openxmlformats.org/officeDocument/2006/relationships/footnotes" Target="footnotes.xml"/><Relationship Id="rId10" Type="http://schemas.openxmlformats.org/officeDocument/2006/relationships/hyperlink" Target="https://gamh.org/un-declaration/" TargetMode="External"/><Relationship Id="rId4" Type="http://schemas.openxmlformats.org/officeDocument/2006/relationships/webSettings" Target="webSettings.xml"/><Relationship Id="rId9" Type="http://schemas.openxmlformats.org/officeDocument/2006/relationships/hyperlink" Target="https://gamh.org/boys-men-hp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1358</Words>
  <Characters>7746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Shand</dc:creator>
  <cp:keywords/>
  <dc:description/>
  <cp:lastModifiedBy>Tim Shand</cp:lastModifiedBy>
  <cp:revision>2</cp:revision>
  <dcterms:created xsi:type="dcterms:W3CDTF">2026-02-27T17:12:00Z</dcterms:created>
  <dcterms:modified xsi:type="dcterms:W3CDTF">2026-02-27T17:12:00Z</dcterms:modified>
</cp:coreProperties>
</file>